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5B" w:rsidRDefault="00F83FF3">
      <w:pPr>
        <w:jc w:val="right"/>
      </w:pPr>
      <w:bookmarkStart w:id="0" w:name="_GoBack"/>
      <w:bookmarkEnd w:id="0"/>
      <w:r>
        <w:t>КЭ-З-УП3-17</w:t>
      </w:r>
    </w:p>
    <w:p w:rsidR="00875C5B" w:rsidRDefault="00F83FF3">
      <w:pPr>
        <w:jc w:val="center"/>
      </w:pPr>
      <w:r>
        <w:t>Отчет об эффективности выполнения мероприятий по обучению на предприятиях компании за январь 2023 года</w:t>
      </w:r>
    </w:p>
    <w:p w:rsidR="00875C5B" w:rsidRDefault="00875C5B">
      <w:pPr>
        <w:jc w:val="center"/>
      </w:pPr>
    </w:p>
    <w:tbl>
      <w:tblPr>
        <w:tblStyle w:val="a5"/>
        <w:tblW w:w="89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50"/>
        <w:gridCol w:w="2220"/>
        <w:gridCol w:w="2235"/>
      </w:tblGrid>
      <w:tr w:rsidR="00875C5B">
        <w:trPr>
          <w:trHeight w:val="420"/>
          <w:jc w:val="center"/>
        </w:trPr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</w:tc>
        <w:tc>
          <w:tcPr>
            <w:tcW w:w="6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Первоначальное обучение персонала</w:t>
            </w:r>
          </w:p>
        </w:tc>
      </w:tr>
      <w:tr w:rsidR="00875C5B">
        <w:trPr>
          <w:trHeight w:val="420"/>
          <w:jc w:val="center"/>
        </w:trPr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Отсутствие случаев допуска к самостоятельной работе без проведения первоначального обучения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Выполнение планов первоначального обучения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Выполнение критериев РИ в процессе (сменных заданий для рабочих) в конце испытательного срока</w:t>
            </w:r>
          </w:p>
        </w:tc>
      </w:tr>
      <w:tr w:rsidR="00875C5B">
        <w:trPr>
          <w:trHeight w:val="420"/>
          <w:jc w:val="center"/>
        </w:trPr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отсутствуют/</w:t>
            </w:r>
          </w:p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присутствуют</w:t>
            </w:r>
          </w:p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выполнены/не выполнены</w:t>
            </w:r>
          </w:p>
        </w:tc>
        <w:tc>
          <w:tcPr>
            <w:tcW w:w="22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не менее 70%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Концерн Энергомера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выполнены </w:t>
            </w:r>
          </w:p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Не завершенные программы:</w:t>
            </w:r>
          </w:p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сотрудника планируют увольняться (ИТ - Педашенко А.Е., Шутов Н.С., 1 сотрудник ФЭО был на больничном </w:t>
            </w:r>
            <w:proofErr w:type="spellStart"/>
            <w:r>
              <w:t>Агузов</w:t>
            </w:r>
            <w:proofErr w:type="spellEnd"/>
            <w:r>
              <w:t xml:space="preserve"> Д.А.)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100% </w:t>
            </w:r>
          </w:p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АО “Энергомера”, Энергомера Инжиниринг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выполнены</w:t>
            </w:r>
          </w:p>
          <w:p w:rsidR="00875C5B" w:rsidRDefault="00875C5B">
            <w:pPr>
              <w:widowControl w:val="0"/>
              <w:spacing w:line="240" w:lineRule="auto"/>
            </w:pPr>
          </w:p>
          <w:p w:rsidR="00875C5B" w:rsidRDefault="00F83FF3">
            <w:pPr>
              <w:widowControl w:val="0"/>
              <w:spacing w:line="240" w:lineRule="auto"/>
            </w:pPr>
            <w:r>
              <w:t>Не завершенные программы:</w:t>
            </w:r>
          </w:p>
          <w:p w:rsidR="00875C5B" w:rsidRDefault="00F83FF3">
            <w:pPr>
              <w:widowControl w:val="0"/>
              <w:spacing w:line="240" w:lineRule="auto"/>
            </w:pPr>
            <w:r>
              <w:t>1 сотрудник переделывает отчет к комиссии Терешонок Д.Г., будет повторная комиссия, по Козыревой Е.С. президент АО “Энергомера” подпишет протокол, 1 сотрудник Инжиниринга уволен Матюшин С.Ю.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 xml:space="preserve">82%  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ЗИП “Энергомера”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выполнены</w:t>
            </w:r>
          </w:p>
          <w:p w:rsidR="00875C5B" w:rsidRDefault="00875C5B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98%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lastRenderedPageBreak/>
              <w:t>СЭТЗ “Энергомера”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выполнены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ИТР 96,5%</w:t>
            </w:r>
          </w:p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Рабочие 95,5%</w:t>
            </w:r>
          </w:p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АО “Монокристалл”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выполнены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100%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БЗС “Монокристалл”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Агрохолдинг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выполнены</w:t>
            </w:r>
          </w:p>
          <w:p w:rsidR="00875C5B" w:rsidRDefault="00875C5B">
            <w:pPr>
              <w:widowControl w:val="0"/>
              <w:spacing w:line="240" w:lineRule="auto"/>
              <w:jc w:val="center"/>
            </w:pPr>
          </w:p>
          <w:p w:rsidR="00875C5B" w:rsidRDefault="00F83FF3">
            <w:pPr>
              <w:widowControl w:val="0"/>
              <w:spacing w:line="240" w:lineRule="auto"/>
            </w:pPr>
            <w:r>
              <w:t>Не завершенные программы:</w:t>
            </w:r>
          </w:p>
          <w:p w:rsidR="00875C5B" w:rsidRDefault="00F83FF3">
            <w:pPr>
              <w:widowControl w:val="0"/>
              <w:spacing w:line="240" w:lineRule="auto"/>
            </w:pPr>
            <w:r>
              <w:t xml:space="preserve">1 сотрудник уволился Тимошенко В.Е. (агроном), 1 сотруднику продлили первоначальное обучение Классов Карим </w:t>
            </w:r>
            <w:proofErr w:type="spellStart"/>
            <w:r>
              <w:t>Баватдинович</w:t>
            </w:r>
            <w:proofErr w:type="spellEnd"/>
            <w:r>
              <w:t xml:space="preserve"> (руководитель </w:t>
            </w:r>
            <w:proofErr w:type="spellStart"/>
            <w:r>
              <w:t>Экзеков</w:t>
            </w:r>
            <w:proofErr w:type="spellEnd"/>
            <w:r>
              <w:t xml:space="preserve"> М.Б.)</w:t>
            </w:r>
          </w:p>
          <w:p w:rsidR="00875C5B" w:rsidRDefault="00875C5B">
            <w:pPr>
              <w:widowControl w:val="0"/>
              <w:spacing w:line="240" w:lineRule="auto"/>
              <w:jc w:val="center"/>
            </w:pPr>
          </w:p>
          <w:p w:rsidR="00875C5B" w:rsidRDefault="00875C5B">
            <w:pPr>
              <w:widowControl w:val="0"/>
              <w:spacing w:line="240" w:lineRule="auto"/>
              <w:jc w:val="center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91%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Победа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выполнены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100%</w:t>
            </w: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Хлебороб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875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C5B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</w:pPr>
            <w:r>
              <w:t>Добровольное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отсутствуют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jc w:val="center"/>
            </w:pPr>
            <w:r>
              <w:t>выполнены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93%</w:t>
            </w:r>
          </w:p>
        </w:tc>
      </w:tr>
      <w:tr w:rsidR="00875C5B">
        <w:trPr>
          <w:trHeight w:val="420"/>
          <w:jc w:val="center"/>
        </w:trPr>
        <w:tc>
          <w:tcPr>
            <w:tcW w:w="6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C5B" w:rsidRDefault="00F8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</w:tr>
    </w:tbl>
    <w:p w:rsidR="00875C5B" w:rsidRDefault="00875C5B">
      <w:pPr>
        <w:jc w:val="center"/>
      </w:pPr>
    </w:p>
    <w:p w:rsidR="00875C5B" w:rsidRDefault="00875C5B"/>
    <w:sectPr w:rsidR="00875C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801"/>
    <w:multiLevelType w:val="multilevel"/>
    <w:tmpl w:val="DFAA20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F0197"/>
    <w:multiLevelType w:val="multilevel"/>
    <w:tmpl w:val="654C84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966F41"/>
    <w:multiLevelType w:val="multilevel"/>
    <w:tmpl w:val="D39214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221221"/>
    <w:multiLevelType w:val="multilevel"/>
    <w:tmpl w:val="7D06D8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B"/>
    <w:rsid w:val="00875C5B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DC741-043F-4EAD-9EE9-531B130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Анна Геннадьевна</dc:creator>
  <cp:lastModifiedBy>Власенко Анна Геннадьевна</cp:lastModifiedBy>
  <cp:revision>2</cp:revision>
  <dcterms:created xsi:type="dcterms:W3CDTF">2023-02-10T15:22:00Z</dcterms:created>
  <dcterms:modified xsi:type="dcterms:W3CDTF">2023-02-10T15:22:00Z</dcterms:modified>
</cp:coreProperties>
</file>