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337"/>
        <w:gridCol w:w="2557"/>
        <w:gridCol w:w="383"/>
        <w:gridCol w:w="77"/>
        <w:gridCol w:w="1810"/>
        <w:gridCol w:w="1657"/>
        <w:gridCol w:w="1036"/>
        <w:gridCol w:w="427"/>
        <w:gridCol w:w="721"/>
        <w:gridCol w:w="2119"/>
      </w:tblGrid>
      <w:tr w:rsidR="003E67A2" w:rsidRPr="00714CB2" w:rsidTr="007D3E06">
        <w:tc>
          <w:tcPr>
            <w:tcW w:w="2360" w:type="pct"/>
            <w:gridSpan w:val="5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5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E6644" w:rsidRPr="00714CB2" w:rsidTr="007D3E06">
        <w:tc>
          <w:tcPr>
            <w:tcW w:w="2360" w:type="pct"/>
            <w:gridSpan w:val="5"/>
          </w:tcPr>
          <w:p w:rsidR="000E6644" w:rsidRPr="003E2EE1" w:rsidRDefault="000E664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40" w:type="pct"/>
            <w:gridSpan w:val="6"/>
          </w:tcPr>
          <w:p w:rsidR="000E6644" w:rsidRPr="003E2EE1" w:rsidRDefault="000E664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5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5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5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11"/>
            <w:shd w:val="clear" w:color="auto" w:fill="B8CCE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771" w:type="pct"/>
            <w:gridSpan w:val="3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060" w:type="pct"/>
            <w:gridSpan w:val="3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965" w:type="pct"/>
            <w:gridSpan w:val="2"/>
            <w:vAlign w:val="center"/>
          </w:tcPr>
          <w:p w:rsidR="003E67A2" w:rsidRPr="003E2EE1" w:rsidRDefault="00F5099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</w:t>
            </w:r>
            <w:r w:rsidR="007D3E06">
              <w:rPr>
                <w:b/>
              </w:rPr>
              <w:t xml:space="preserve"> (</w:t>
            </w:r>
            <w:r w:rsidR="007D3E06" w:rsidRPr="007D3E06">
              <w:rPr>
                <w:b/>
                <w:i/>
              </w:rPr>
              <w:t>д</w:t>
            </w:r>
            <w:r w:rsidR="003E67A2" w:rsidRPr="007D3E06">
              <w:rPr>
                <w:b/>
                <w:i/>
              </w:rPr>
              <w:t>ата и подпись</w:t>
            </w:r>
            <w:r w:rsidR="007D3E06">
              <w:rPr>
                <w:b/>
              </w:rPr>
              <w:t>)</w:t>
            </w:r>
          </w:p>
        </w:tc>
      </w:tr>
      <w:tr w:rsidR="0028396C" w:rsidRPr="00714CB2" w:rsidTr="0028396C">
        <w:tc>
          <w:tcPr>
            <w:tcW w:w="5000" w:type="pct"/>
            <w:gridSpan w:val="11"/>
            <w:shd w:val="clear" w:color="auto" w:fill="C6D9F1" w:themeFill="text2" w:themeFillTint="33"/>
            <w:vAlign w:val="center"/>
          </w:tcPr>
          <w:p w:rsidR="0028396C" w:rsidRPr="0028396C" w:rsidRDefault="0028396C" w:rsidP="0028396C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DBE5F1" w:themeColor="accent1" w:themeTint="33"/>
              </w:rPr>
            </w:pPr>
            <w:r w:rsidRPr="0028396C">
              <w:rPr>
                <w:b/>
              </w:rPr>
              <w:t>Политик</w:t>
            </w:r>
            <w:r w:rsidR="00630DC8">
              <w:rPr>
                <w:b/>
              </w:rPr>
              <w:t>и по ЦО</w:t>
            </w:r>
          </w:p>
        </w:tc>
      </w:tr>
      <w:tr w:rsidR="0028396C" w:rsidRPr="00714CB2" w:rsidTr="007D3E06">
        <w:tc>
          <w:tcPr>
            <w:tcW w:w="201" w:type="pct"/>
            <w:vAlign w:val="center"/>
          </w:tcPr>
          <w:p w:rsidR="0028396C" w:rsidRPr="003E2EE1" w:rsidRDefault="0028396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28396C" w:rsidRPr="003E2EE1" w:rsidRDefault="0028396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771" w:type="pct"/>
            <w:gridSpan w:val="3"/>
            <w:vAlign w:val="center"/>
          </w:tcPr>
          <w:p w:rsidR="0028396C" w:rsidRPr="003E2EE1" w:rsidRDefault="0028396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1060" w:type="pct"/>
            <w:gridSpan w:val="3"/>
            <w:vAlign w:val="center"/>
          </w:tcPr>
          <w:p w:rsidR="0028396C" w:rsidRPr="003E2EE1" w:rsidRDefault="0028396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965" w:type="pct"/>
            <w:gridSpan w:val="2"/>
            <w:vAlign w:val="center"/>
          </w:tcPr>
          <w:p w:rsidR="0028396C" w:rsidRDefault="0028396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</w:tr>
      <w:tr w:rsidR="003E67A2" w:rsidRPr="00714CB2" w:rsidTr="007D3E06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3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3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3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3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3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3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3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3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3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3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3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3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3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3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3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3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3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3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3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3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3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3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3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3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Рабочие инструкции подчиненных (для руководителей)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3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3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3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3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3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3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771" w:type="pct"/>
            <w:gridSpan w:val="3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3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771" w:type="pct"/>
            <w:gridSpan w:val="3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3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771" w:type="pct"/>
            <w:gridSpan w:val="3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3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771" w:type="pct"/>
            <w:gridSpan w:val="3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3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771" w:type="pct"/>
            <w:gridSpan w:val="3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3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 xml:space="preserve">КЭ-П-ОУК-02 «Проведение внутреннего аудита (проверки) Системы </w:t>
            </w:r>
            <w:r w:rsidRPr="00F5099B">
              <w:rPr>
                <w:bCs/>
                <w:color w:val="000000"/>
                <w:sz w:val="19"/>
                <w:szCs w:val="19"/>
              </w:rPr>
              <w:lastRenderedPageBreak/>
              <w:t>менеджмента качества»</w:t>
            </w:r>
          </w:p>
        </w:tc>
        <w:tc>
          <w:tcPr>
            <w:tcW w:w="771" w:type="pct"/>
            <w:gridSpan w:val="3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lastRenderedPageBreak/>
              <w:t>Руководитель</w:t>
            </w:r>
          </w:p>
        </w:tc>
        <w:tc>
          <w:tcPr>
            <w:tcW w:w="1060" w:type="pct"/>
            <w:gridSpan w:val="3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6872" w:rsidRPr="00714CB2" w:rsidTr="007D3E06">
        <w:tc>
          <w:tcPr>
            <w:tcW w:w="201" w:type="pct"/>
            <w:vAlign w:val="center"/>
          </w:tcPr>
          <w:p w:rsidR="007D6872" w:rsidRPr="00F5099B" w:rsidRDefault="007D687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7D6872" w:rsidRPr="007D6872" w:rsidRDefault="007D6872" w:rsidP="007D687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7D6872" w:rsidRPr="00F5099B" w:rsidRDefault="007D6872" w:rsidP="007D687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771" w:type="pct"/>
            <w:gridSpan w:val="3"/>
            <w:vAlign w:val="center"/>
          </w:tcPr>
          <w:p w:rsidR="007D6872" w:rsidRPr="00F5099B" w:rsidRDefault="007D6872" w:rsidP="00617F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3"/>
          </w:tcPr>
          <w:p w:rsidR="007D6872" w:rsidRPr="00F5099B" w:rsidRDefault="007D6872" w:rsidP="00617F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  <w:gridSpan w:val="2"/>
          </w:tcPr>
          <w:p w:rsidR="007D6872" w:rsidRPr="00F5099B" w:rsidRDefault="007D687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21C24" w:rsidRPr="00714CB2" w:rsidTr="009021D6">
        <w:tc>
          <w:tcPr>
            <w:tcW w:w="2204" w:type="pct"/>
            <w:gridSpan w:val="3"/>
            <w:vAlign w:val="center"/>
          </w:tcPr>
          <w:p w:rsidR="00021C24" w:rsidRPr="00714CB2" w:rsidRDefault="00021C24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771" w:type="pct"/>
            <w:gridSpan w:val="3"/>
            <w:vAlign w:val="center"/>
          </w:tcPr>
          <w:p w:rsidR="00021C24" w:rsidRPr="00714CB2" w:rsidRDefault="00021C24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3"/>
            <w:vAlign w:val="center"/>
          </w:tcPr>
          <w:p w:rsidR="00021C24" w:rsidRPr="00714CB2" w:rsidRDefault="00021C24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965" w:type="pct"/>
            <w:gridSpan w:val="2"/>
            <w:vAlign w:val="center"/>
          </w:tcPr>
          <w:p w:rsidR="00021C24" w:rsidRPr="00714CB2" w:rsidRDefault="00021C24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11"/>
            <w:vAlign w:val="center"/>
          </w:tcPr>
          <w:p w:rsidR="00021C24" w:rsidRPr="00021C24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E67A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  <w:p w:rsidR="00021C24" w:rsidRPr="00021C24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11"/>
            <w:shd w:val="clear" w:color="auto" w:fill="FDE9D9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771" w:type="pct"/>
            <w:gridSpan w:val="3"/>
            <w:vAlign w:val="center"/>
          </w:tcPr>
          <w:p w:rsidR="003E67A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060" w:type="pct"/>
            <w:gridSpan w:val="3"/>
            <w:vAlign w:val="center"/>
          </w:tcPr>
          <w:p w:rsidR="003E67A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965" w:type="pct"/>
            <w:gridSpan w:val="2"/>
            <w:vAlign w:val="center"/>
          </w:tcPr>
          <w:p w:rsidR="003E67A2" w:rsidRPr="003A64F1" w:rsidRDefault="008C642F" w:rsidP="007D3E06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>Контроль уровня навыков</w:t>
            </w:r>
            <w:r w:rsidR="007D3E06">
              <w:rPr>
                <w:b/>
                <w:sz w:val="19"/>
                <w:szCs w:val="19"/>
              </w:rPr>
              <w:t xml:space="preserve"> </w:t>
            </w:r>
            <w:r w:rsidR="007D3E06" w:rsidRPr="007D3E06">
              <w:rPr>
                <w:b/>
                <w:sz w:val="19"/>
                <w:szCs w:val="19"/>
              </w:rPr>
              <w:t>(</w:t>
            </w:r>
            <w:r w:rsidR="007D3E06" w:rsidRPr="007D3E06">
              <w:rPr>
                <w:b/>
                <w:i/>
                <w:sz w:val="19"/>
                <w:szCs w:val="19"/>
              </w:rPr>
              <w:t>дата и подпись</w:t>
            </w:r>
            <w:r w:rsidR="007D3E06" w:rsidRPr="007D3E06">
              <w:rPr>
                <w:b/>
                <w:sz w:val="19"/>
                <w:szCs w:val="19"/>
              </w:rPr>
              <w:t>)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771" w:type="pct"/>
            <w:gridSpan w:val="3"/>
            <w:vAlign w:val="center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3E67A2" w:rsidRPr="00F5099B" w:rsidRDefault="009D355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</w:t>
            </w:r>
            <w:r w:rsidR="003E67A2" w:rsidRPr="00F5099B">
              <w:rPr>
                <w:bCs/>
                <w:color w:val="000000"/>
                <w:sz w:val="19"/>
                <w:szCs w:val="19"/>
              </w:rPr>
              <w:t xml:space="preserve"> преподаватель</w:t>
            </w:r>
          </w:p>
        </w:tc>
        <w:tc>
          <w:tcPr>
            <w:tcW w:w="1060" w:type="pct"/>
            <w:gridSpan w:val="3"/>
            <w:vAlign w:val="center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  <w:gridSpan w:val="2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3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3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965" w:type="pct"/>
            <w:gridSpan w:val="2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3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3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965" w:type="pct"/>
            <w:gridSpan w:val="2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771" w:type="pct"/>
            <w:gridSpan w:val="3"/>
            <w:vAlign w:val="center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60" w:type="pct"/>
            <w:gridSpan w:val="3"/>
            <w:vAlign w:val="center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965" w:type="pct"/>
            <w:gridSpan w:val="2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F7224" w:rsidRPr="003A64F1" w:rsidTr="007D3E06">
        <w:trPr>
          <w:trHeight w:val="543"/>
        </w:trPr>
        <w:tc>
          <w:tcPr>
            <w:tcW w:w="5000" w:type="pct"/>
            <w:gridSpan w:val="11"/>
            <w:vAlign w:val="center"/>
          </w:tcPr>
          <w:p w:rsidR="004F7224" w:rsidRDefault="004F72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4F7224" w:rsidRPr="00130E64" w:rsidRDefault="004F7224" w:rsidP="007D3E06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4F7224" w:rsidRPr="003A64F1" w:rsidRDefault="004F72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0E41D5" w:rsidRPr="00AF3D12" w:rsidTr="007D3E06"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0E41D5" w:rsidRPr="00AF3D12" w:rsidRDefault="000E41D5" w:rsidP="006F52B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 w:rsidR="00CC1B1A">
              <w:rPr>
                <w:rFonts w:eastAsia="Calibri"/>
                <w:b/>
                <w:sz w:val="24"/>
                <w:szCs w:val="24"/>
                <w:lang w:eastAsia="en-US"/>
              </w:rPr>
              <w:t xml:space="preserve"> АО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(сотрудники службы закупок</w:t>
            </w:r>
            <w:r w:rsidR="006F52BA">
              <w:rPr>
                <w:rFonts w:eastAsia="Calibri"/>
                <w:b/>
                <w:sz w:val="24"/>
                <w:szCs w:val="24"/>
                <w:lang w:eastAsia="en-US"/>
              </w:rPr>
              <w:t xml:space="preserve"> по номенклатуре СЭТЗ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6F52BA" w:rsidRPr="00714CB2" w:rsidTr="008E4D4D">
        <w:tc>
          <w:tcPr>
            <w:tcW w:w="5000" w:type="pct"/>
            <w:gridSpan w:val="11"/>
            <w:vAlign w:val="center"/>
          </w:tcPr>
          <w:p w:rsidR="006F52BA" w:rsidRPr="006F52BA" w:rsidRDefault="006F52BA" w:rsidP="008E4D4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F52BA">
              <w:rPr>
                <w:rFonts w:eastAsia="Calibri"/>
                <w:b/>
                <w:sz w:val="28"/>
                <w:szCs w:val="28"/>
                <w:lang w:eastAsia="en-US"/>
              </w:rPr>
              <w:t>Энергетическое Оборудование (ЭО)</w:t>
            </w:r>
          </w:p>
        </w:tc>
      </w:tr>
      <w:tr w:rsidR="006F52BA" w:rsidRPr="00714CB2" w:rsidTr="008E4D4D">
        <w:tc>
          <w:tcPr>
            <w:tcW w:w="201" w:type="pct"/>
            <w:vAlign w:val="center"/>
          </w:tcPr>
          <w:p w:rsidR="006F52BA" w:rsidRPr="00373042" w:rsidRDefault="006F52BA" w:rsidP="008E4D4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6F52BA" w:rsidRPr="006F52BA" w:rsidRDefault="006F52BA" w:rsidP="008E4D4D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>Вводный раздел</w:t>
            </w:r>
          </w:p>
          <w:p w:rsidR="006F52BA" w:rsidRPr="006F52BA" w:rsidRDefault="006F52BA" w:rsidP="008E4D4D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 xml:space="preserve">«Комплектные трансформаторные подстанции» (КТП) </w:t>
            </w:r>
          </w:p>
          <w:p w:rsidR="006F52BA" w:rsidRPr="006F52BA" w:rsidRDefault="006F52BA" w:rsidP="008E4D4D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 xml:space="preserve">«Блочные трансформаторные </w:t>
            </w:r>
            <w:proofErr w:type="gramStart"/>
            <w:r w:rsidRPr="006F52BA">
              <w:rPr>
                <w:bCs/>
                <w:color w:val="000000"/>
                <w:sz w:val="19"/>
                <w:szCs w:val="19"/>
              </w:rPr>
              <w:t>подстанции»(</w:t>
            </w:r>
            <w:proofErr w:type="gramEnd"/>
            <w:r w:rsidRPr="006F52BA">
              <w:rPr>
                <w:bCs/>
                <w:color w:val="000000"/>
                <w:sz w:val="19"/>
                <w:szCs w:val="19"/>
              </w:rPr>
              <w:t xml:space="preserve">БКТП), </w:t>
            </w:r>
          </w:p>
          <w:p w:rsidR="006F52BA" w:rsidRPr="006F52BA" w:rsidRDefault="006F52BA" w:rsidP="008E4D4D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 xml:space="preserve">«Распределительные устройства 10 </w:t>
            </w:r>
            <w:proofErr w:type="spellStart"/>
            <w:r w:rsidRPr="006F52BA">
              <w:rPr>
                <w:bCs/>
                <w:color w:val="000000"/>
                <w:sz w:val="19"/>
                <w:szCs w:val="19"/>
              </w:rPr>
              <w:t>кВ</w:t>
            </w:r>
            <w:proofErr w:type="spellEnd"/>
            <w:r w:rsidRPr="006F52BA">
              <w:rPr>
                <w:bCs/>
                <w:color w:val="000000"/>
                <w:sz w:val="19"/>
                <w:szCs w:val="19"/>
              </w:rPr>
              <w:t>»</w:t>
            </w:r>
          </w:p>
          <w:p w:rsidR="006F52BA" w:rsidRPr="006F52BA" w:rsidRDefault="006F52BA" w:rsidP="008E4D4D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>«Распределительные устройства 0,4кВ»</w:t>
            </w:r>
          </w:p>
          <w:p w:rsidR="006F52BA" w:rsidRPr="006F52BA" w:rsidRDefault="006F52BA" w:rsidP="008E4D4D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>«Оборудование автоматического учета и  распределения электроэнергии 10кВ»</w:t>
            </w:r>
          </w:p>
          <w:p w:rsidR="006F52BA" w:rsidRPr="006F52BA" w:rsidRDefault="006F52BA" w:rsidP="008E4D4D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pct"/>
            <w:gridSpan w:val="3"/>
            <w:vAlign w:val="center"/>
          </w:tcPr>
          <w:p w:rsidR="006F52BA" w:rsidRPr="006F52BA" w:rsidRDefault="006F52BA" w:rsidP="008E4D4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6F52BA" w:rsidRPr="006F52BA" w:rsidRDefault="006F52BA" w:rsidP="008E4D4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6F52BA" w:rsidRPr="007D332A" w:rsidRDefault="006F52BA" w:rsidP="008E4D4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6F52BA" w:rsidRPr="00714CB2" w:rsidTr="008E4D4D">
        <w:tc>
          <w:tcPr>
            <w:tcW w:w="5000" w:type="pct"/>
            <w:gridSpan w:val="11"/>
            <w:vAlign w:val="center"/>
          </w:tcPr>
          <w:p w:rsidR="006F52BA" w:rsidRPr="006F52BA" w:rsidRDefault="006F52BA" w:rsidP="008E4D4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F52BA">
              <w:rPr>
                <w:rFonts w:eastAsia="Calibri"/>
                <w:b/>
                <w:sz w:val="28"/>
                <w:szCs w:val="28"/>
                <w:lang w:eastAsia="en-US"/>
              </w:rPr>
              <w:t xml:space="preserve">Изделия </w:t>
            </w:r>
            <w:proofErr w:type="spellStart"/>
            <w:r w:rsidRPr="006F52BA">
              <w:rPr>
                <w:rFonts w:eastAsia="Calibri"/>
                <w:b/>
                <w:sz w:val="28"/>
                <w:szCs w:val="28"/>
                <w:lang w:eastAsia="en-US"/>
              </w:rPr>
              <w:t>ЭлектроХимЗащиты</w:t>
            </w:r>
            <w:proofErr w:type="spellEnd"/>
            <w:r w:rsidRPr="006F52BA">
              <w:rPr>
                <w:rFonts w:eastAsia="Calibri"/>
                <w:b/>
                <w:sz w:val="28"/>
                <w:szCs w:val="28"/>
                <w:lang w:eastAsia="en-US"/>
              </w:rPr>
              <w:t xml:space="preserve"> (ЭХЗ)</w:t>
            </w:r>
          </w:p>
        </w:tc>
      </w:tr>
      <w:tr w:rsidR="006F52BA" w:rsidRPr="00714CB2" w:rsidTr="008E4D4D">
        <w:tc>
          <w:tcPr>
            <w:tcW w:w="201" w:type="pct"/>
            <w:vAlign w:val="center"/>
          </w:tcPr>
          <w:p w:rsidR="006F52BA" w:rsidRPr="00373042" w:rsidRDefault="006F52BA" w:rsidP="008E4D4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6F52BA" w:rsidRPr="006F52BA" w:rsidRDefault="006F52BA" w:rsidP="008E4D4D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>Вводный раздел</w:t>
            </w:r>
          </w:p>
          <w:p w:rsidR="006F52BA" w:rsidRPr="006F52BA" w:rsidRDefault="006F52BA" w:rsidP="008E4D4D">
            <w:pPr>
              <w:widowControl w:val="0"/>
              <w:tabs>
                <w:tab w:val="left" w:pos="318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 xml:space="preserve">«Преобразователи для катодной защиты» </w:t>
            </w:r>
          </w:p>
          <w:p w:rsidR="006F52BA" w:rsidRPr="006F52BA" w:rsidRDefault="006F52BA" w:rsidP="008E4D4D">
            <w:pPr>
              <w:widowControl w:val="0"/>
              <w:tabs>
                <w:tab w:val="left" w:pos="318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>«Выпрямители для катодной защиты»</w:t>
            </w:r>
          </w:p>
          <w:p w:rsidR="006F52BA" w:rsidRPr="006F52BA" w:rsidRDefault="006F52BA" w:rsidP="008E4D4D">
            <w:pPr>
              <w:widowControl w:val="0"/>
              <w:tabs>
                <w:tab w:val="left" w:pos="318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 xml:space="preserve">«Устройства распределительные для катодной защиты высоковольтное» </w:t>
            </w:r>
          </w:p>
          <w:p w:rsidR="006F52BA" w:rsidRPr="006F52BA" w:rsidRDefault="006F52BA" w:rsidP="008E4D4D">
            <w:pPr>
              <w:widowControl w:val="0"/>
              <w:tabs>
                <w:tab w:val="left" w:pos="318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>«</w:t>
            </w:r>
            <w:proofErr w:type="spellStart"/>
            <w:r w:rsidRPr="006F52BA">
              <w:rPr>
                <w:bCs/>
                <w:color w:val="000000"/>
                <w:sz w:val="19"/>
                <w:szCs w:val="19"/>
              </w:rPr>
              <w:t>Конрольно</w:t>
            </w:r>
            <w:proofErr w:type="spellEnd"/>
            <w:r w:rsidRPr="006F52BA">
              <w:rPr>
                <w:bCs/>
                <w:color w:val="000000"/>
                <w:sz w:val="19"/>
                <w:szCs w:val="19"/>
              </w:rPr>
              <w:t xml:space="preserve"> - измерительный пункт» (КИП)</w:t>
            </w:r>
          </w:p>
          <w:p w:rsidR="006F52BA" w:rsidRPr="006F52BA" w:rsidRDefault="006F52BA" w:rsidP="008E4D4D">
            <w:pPr>
              <w:widowControl w:val="0"/>
              <w:tabs>
                <w:tab w:val="left" w:pos="318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pct"/>
            <w:gridSpan w:val="3"/>
            <w:vAlign w:val="center"/>
          </w:tcPr>
          <w:p w:rsidR="006F52BA" w:rsidRPr="006F52BA" w:rsidRDefault="006F52BA" w:rsidP="008E4D4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6F52BA" w:rsidRPr="006F52BA" w:rsidRDefault="006F52BA" w:rsidP="008E4D4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6F52BA" w:rsidRPr="007D332A" w:rsidRDefault="006F52BA" w:rsidP="008E4D4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6F52BA" w:rsidRPr="00714CB2" w:rsidTr="008E4D4D">
        <w:tc>
          <w:tcPr>
            <w:tcW w:w="5000" w:type="pct"/>
            <w:gridSpan w:val="11"/>
            <w:vAlign w:val="center"/>
          </w:tcPr>
          <w:p w:rsidR="006F52BA" w:rsidRPr="006F52BA" w:rsidRDefault="006F52BA" w:rsidP="008E4D4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F52BA">
              <w:rPr>
                <w:b/>
                <w:bCs/>
                <w:color w:val="000000"/>
                <w:sz w:val="24"/>
                <w:szCs w:val="24"/>
              </w:rPr>
              <w:t>«Телекоммуникационное оборудование» (ТМО)</w:t>
            </w:r>
          </w:p>
        </w:tc>
      </w:tr>
      <w:tr w:rsidR="006F52BA" w:rsidRPr="00714CB2" w:rsidTr="008E4D4D">
        <w:tc>
          <w:tcPr>
            <w:tcW w:w="201" w:type="pct"/>
            <w:vAlign w:val="center"/>
          </w:tcPr>
          <w:p w:rsidR="006F52BA" w:rsidRPr="002B1D69" w:rsidRDefault="006F52BA" w:rsidP="008E4D4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6F52BA" w:rsidRPr="006F52BA" w:rsidRDefault="006F52BA" w:rsidP="008E4D4D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>Вводный раздел</w:t>
            </w:r>
          </w:p>
          <w:p w:rsidR="006F52BA" w:rsidRPr="006F52BA" w:rsidRDefault="006F52BA" w:rsidP="008E4D4D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lastRenderedPageBreak/>
              <w:t>«Шкафы антивандальные климатические», «Шкафы телекоммуникационные», «Промышленные кондиционеры», «Системы питания постоянного тока»</w:t>
            </w:r>
          </w:p>
        </w:tc>
        <w:tc>
          <w:tcPr>
            <w:tcW w:w="1204" w:type="pct"/>
            <w:gridSpan w:val="3"/>
            <w:vAlign w:val="center"/>
          </w:tcPr>
          <w:p w:rsidR="006F52BA" w:rsidRPr="006F52BA" w:rsidRDefault="006F52BA" w:rsidP="008E4D4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lastRenderedPageBreak/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6F52BA" w:rsidRPr="006F52BA" w:rsidRDefault="006F52BA" w:rsidP="008E4D4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  <w:r w:rsidRPr="006F52BA">
              <w:rPr>
                <w:bCs/>
                <w:color w:val="000000"/>
                <w:sz w:val="19"/>
                <w:szCs w:val="19"/>
              </w:rPr>
              <w:lastRenderedPageBreak/>
              <w:t>работы</w:t>
            </w:r>
          </w:p>
        </w:tc>
        <w:tc>
          <w:tcPr>
            <w:tcW w:w="720" w:type="pct"/>
          </w:tcPr>
          <w:p w:rsidR="006F52BA" w:rsidRPr="007D332A" w:rsidRDefault="006F52BA" w:rsidP="008E4D4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0E41D5" w:rsidRPr="00714CB2" w:rsidTr="007D3E06">
        <w:tc>
          <w:tcPr>
            <w:tcW w:w="5000" w:type="pct"/>
            <w:gridSpan w:val="11"/>
            <w:vAlign w:val="center"/>
          </w:tcPr>
          <w:p w:rsidR="000E41D5" w:rsidRPr="006F52BA" w:rsidRDefault="000E41D5" w:rsidP="007D3E0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F52BA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0E41D5" w:rsidRDefault="007D3E0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003" w:type="pct"/>
            <w:gridSpan w:val="2"/>
            <w:vAlign w:val="center"/>
          </w:tcPr>
          <w:p w:rsidR="000E41D5" w:rsidRPr="006F52BA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>Прохождение тестирования на портале обучения по изученным темам</w:t>
            </w:r>
          </w:p>
        </w:tc>
        <w:tc>
          <w:tcPr>
            <w:tcW w:w="771" w:type="pct"/>
            <w:gridSpan w:val="3"/>
            <w:vAlign w:val="center"/>
          </w:tcPr>
          <w:p w:rsidR="000E41D5" w:rsidRPr="006F52BA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0E41D5" w:rsidRPr="006F52BA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>Ведущий менеджер по обучению</w:t>
            </w:r>
          </w:p>
        </w:tc>
        <w:tc>
          <w:tcPr>
            <w:tcW w:w="1060" w:type="pct"/>
            <w:gridSpan w:val="3"/>
            <w:vAlign w:val="center"/>
          </w:tcPr>
          <w:p w:rsidR="000E41D5" w:rsidRPr="006F52BA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0E41D5" w:rsidRPr="006F52BA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F52BA">
              <w:rPr>
                <w:bCs/>
                <w:color w:val="000000"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965" w:type="pct"/>
            <w:gridSpan w:val="2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E41D5" w:rsidRPr="003A64F1" w:rsidTr="007D3E06">
        <w:tc>
          <w:tcPr>
            <w:tcW w:w="5000" w:type="pct"/>
            <w:gridSpan w:val="11"/>
            <w:vAlign w:val="center"/>
          </w:tcPr>
          <w:p w:rsidR="000E41D5" w:rsidRDefault="000E41D5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0E41D5" w:rsidRPr="00130E64" w:rsidRDefault="000E41D5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0E41D5" w:rsidRPr="003A64F1" w:rsidRDefault="000E41D5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0E41D5" w:rsidRPr="00714CB2" w:rsidTr="007D3E0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E41D5" w:rsidRPr="000E41D5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0E41D5" w:rsidRPr="00130E64" w:rsidTr="007D3E06">
        <w:tc>
          <w:tcPr>
            <w:tcW w:w="2975" w:type="pct"/>
            <w:gridSpan w:val="6"/>
            <w:vAlign w:val="center"/>
          </w:tcPr>
          <w:p w:rsidR="000E41D5" w:rsidRPr="00130E64" w:rsidRDefault="000E41D5" w:rsidP="007D3E06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15" w:type="pct"/>
            <w:gridSpan w:val="2"/>
            <w:vAlign w:val="center"/>
          </w:tcPr>
          <w:p w:rsidR="000E41D5" w:rsidRPr="00130E64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110" w:type="pct"/>
            <w:gridSpan w:val="3"/>
            <w:vAlign w:val="center"/>
          </w:tcPr>
          <w:p w:rsidR="000E41D5" w:rsidRPr="00130E64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0E41D5" w:rsidRPr="00714CB2" w:rsidTr="006F52BA">
        <w:tc>
          <w:tcPr>
            <w:tcW w:w="1335" w:type="pct"/>
            <w:gridSpan w:val="2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640" w:type="pct"/>
            <w:gridSpan w:val="4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15" w:type="pct"/>
            <w:gridSpan w:val="2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3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E41D5" w:rsidRPr="00714CB2" w:rsidTr="007D3E06">
        <w:trPr>
          <w:trHeight w:val="264"/>
        </w:trPr>
        <w:tc>
          <w:tcPr>
            <w:tcW w:w="2975" w:type="pct"/>
            <w:gridSpan w:val="6"/>
            <w:vAlign w:val="center"/>
          </w:tcPr>
          <w:p w:rsidR="000E41D5" w:rsidRDefault="000E41D5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15" w:type="pct"/>
            <w:gridSpan w:val="2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3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CC1B1A" w:rsidRPr="003E67A2" w:rsidRDefault="00CC1B1A" w:rsidP="003E67A2"/>
    <w:sectPr w:rsidR="00CC1B1A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21C24"/>
    <w:rsid w:val="0006201D"/>
    <w:rsid w:val="000E41D5"/>
    <w:rsid w:val="000E6644"/>
    <w:rsid w:val="0028396C"/>
    <w:rsid w:val="00285357"/>
    <w:rsid w:val="002E2BFB"/>
    <w:rsid w:val="00333EE4"/>
    <w:rsid w:val="003E2EE1"/>
    <w:rsid w:val="003E67A2"/>
    <w:rsid w:val="004F7224"/>
    <w:rsid w:val="005079F6"/>
    <w:rsid w:val="00630DC8"/>
    <w:rsid w:val="006F52BA"/>
    <w:rsid w:val="00771A06"/>
    <w:rsid w:val="007803F6"/>
    <w:rsid w:val="007D3E06"/>
    <w:rsid w:val="007D6872"/>
    <w:rsid w:val="008C642F"/>
    <w:rsid w:val="00964D8B"/>
    <w:rsid w:val="009D355C"/>
    <w:rsid w:val="00BC3D6D"/>
    <w:rsid w:val="00CC1B1A"/>
    <w:rsid w:val="00CD7404"/>
    <w:rsid w:val="00DF1460"/>
    <w:rsid w:val="00E215E6"/>
    <w:rsid w:val="00E57E75"/>
    <w:rsid w:val="00F266D6"/>
    <w:rsid w:val="00F5099B"/>
    <w:rsid w:val="00F6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17214-BEA9-4C61-81C1-B730B5D4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Власенко Анна Геннадьевна</cp:lastModifiedBy>
  <cp:revision>2</cp:revision>
  <dcterms:created xsi:type="dcterms:W3CDTF">2022-09-14T06:41:00Z</dcterms:created>
  <dcterms:modified xsi:type="dcterms:W3CDTF">2022-09-14T06:41:00Z</dcterms:modified>
</cp:coreProperties>
</file>