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C1" w:rsidRPr="004E6BC1" w:rsidRDefault="004E6BC1" w:rsidP="004E6B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E6BC1">
        <w:rPr>
          <w:rFonts w:ascii="Times New Roman" w:hAnsi="Times New Roman" w:cs="Times New Roman"/>
          <w:sz w:val="20"/>
          <w:szCs w:val="20"/>
        </w:rPr>
        <w:t>КЭ-З-УП3-26</w:t>
      </w:r>
    </w:p>
    <w:p w:rsidR="004E6BC1" w:rsidRPr="004E6BC1" w:rsidRDefault="004E6BC1" w:rsidP="004E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6BC1">
        <w:rPr>
          <w:rFonts w:ascii="Times New Roman" w:hAnsi="Times New Roman" w:cs="Times New Roman"/>
          <w:b/>
          <w:sz w:val="20"/>
          <w:szCs w:val="20"/>
        </w:rPr>
        <w:t>Программа первоначального обучения по специальности</w:t>
      </w:r>
    </w:p>
    <w:p w:rsidR="004E6BC1" w:rsidRPr="004E6BC1" w:rsidRDefault="004E6BC1" w:rsidP="004E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6BC1">
        <w:rPr>
          <w:rFonts w:ascii="Times New Roman" w:hAnsi="Times New Roman" w:cs="Times New Roman"/>
          <w:b/>
          <w:sz w:val="20"/>
          <w:szCs w:val="20"/>
        </w:rPr>
        <w:t xml:space="preserve">Начальник </w:t>
      </w:r>
      <w:r w:rsidRPr="004E6BC1">
        <w:rPr>
          <w:rFonts w:ascii="Times New Roman" w:hAnsi="Times New Roman" w:cs="Times New Roman"/>
          <w:b/>
          <w:sz w:val="20"/>
          <w:szCs w:val="20"/>
          <w:lang w:val="en-US"/>
        </w:rPr>
        <w:t>PR</w:t>
      </w:r>
      <w:r w:rsidRPr="004E6BC1">
        <w:rPr>
          <w:rFonts w:ascii="Times New Roman" w:hAnsi="Times New Roman" w:cs="Times New Roman"/>
          <w:b/>
          <w:sz w:val="20"/>
          <w:szCs w:val="20"/>
        </w:rPr>
        <w:t>-отдела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2531"/>
        <w:gridCol w:w="1254"/>
        <w:gridCol w:w="77"/>
        <w:gridCol w:w="1707"/>
        <w:gridCol w:w="1760"/>
        <w:gridCol w:w="97"/>
        <w:gridCol w:w="771"/>
        <w:gridCol w:w="1316"/>
        <w:gridCol w:w="2119"/>
      </w:tblGrid>
      <w:tr w:rsidR="004E6BC1" w:rsidRPr="004E6BC1" w:rsidTr="004E6BC1">
        <w:tc>
          <w:tcPr>
            <w:tcW w:w="2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26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BC1" w:rsidRPr="004E6BC1" w:rsidTr="004E6BC1">
        <w:tc>
          <w:tcPr>
            <w:tcW w:w="2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Подразделение, должность</w:t>
            </w:r>
          </w:p>
        </w:tc>
        <w:tc>
          <w:tcPr>
            <w:tcW w:w="26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BC1" w:rsidRPr="004E6BC1" w:rsidTr="004E6BC1">
        <w:tc>
          <w:tcPr>
            <w:tcW w:w="2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6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АО «Энергомера»</w:t>
            </w:r>
          </w:p>
        </w:tc>
      </w:tr>
      <w:tr w:rsidR="004E6BC1" w:rsidRPr="004E6BC1" w:rsidTr="004E6BC1">
        <w:tc>
          <w:tcPr>
            <w:tcW w:w="2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6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BC1" w:rsidRPr="004E6BC1" w:rsidTr="004E6BC1">
        <w:tc>
          <w:tcPr>
            <w:tcW w:w="2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</w:p>
        </w:tc>
        <w:tc>
          <w:tcPr>
            <w:tcW w:w="26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BC1" w:rsidRPr="004E6BC1" w:rsidTr="004E6BC1">
        <w:tc>
          <w:tcPr>
            <w:tcW w:w="2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26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BC1" w:rsidRPr="004E6BC1" w:rsidTr="004E6BC1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. Общий курс обучения</w:t>
            </w:r>
          </w:p>
        </w:tc>
      </w:tr>
      <w:tr w:rsidR="004E6BC1" w:rsidRPr="004E6BC1" w:rsidTr="004E6BC1">
        <w:trPr>
          <w:trHeight w:val="62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1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Время и место проведения обучения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преподавателя о проведенном обучении</w:t>
            </w:r>
          </w:p>
        </w:tc>
      </w:tr>
      <w:tr w:rsidR="004E6BC1" w:rsidRPr="004E6BC1" w:rsidTr="004E6BC1">
        <w:trPr>
          <w:trHeight w:val="22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6BC1" w:rsidRPr="004E6BC1" w:rsidTr="004E6BC1">
        <w:trPr>
          <w:trHeight w:val="22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развития компании</w:t>
            </w:r>
          </w:p>
        </w:tc>
        <w:tc>
          <w:tcPr>
            <w:tcW w:w="1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6BC1" w:rsidRPr="004E6BC1" w:rsidTr="004E6BC1">
        <w:trPr>
          <w:trHeight w:val="22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инструктаж по охране труда</w:t>
            </w:r>
          </w:p>
        </w:tc>
        <w:tc>
          <w:tcPr>
            <w:tcW w:w="1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6BC1" w:rsidRPr="004E6BC1" w:rsidTr="004E6BC1">
        <w:trPr>
          <w:trHeight w:val="22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Вводный противопожарный инструктаж </w:t>
            </w:r>
          </w:p>
        </w:tc>
        <w:tc>
          <w:tcPr>
            <w:tcW w:w="1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6BC1" w:rsidRPr="004E6BC1" w:rsidTr="004E6BC1">
        <w:trPr>
          <w:trHeight w:val="22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6BC1" w:rsidRPr="004E6BC1" w:rsidTr="004E6BC1">
        <w:trPr>
          <w:trHeight w:val="22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6BC1" w:rsidRPr="004E6BC1" w:rsidTr="004E6BC1">
        <w:trPr>
          <w:trHeight w:val="22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6BC1" w:rsidRPr="004E6BC1" w:rsidTr="004E6BC1">
        <w:trPr>
          <w:trHeight w:val="22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6BC1" w:rsidRPr="004E6BC1" w:rsidTr="004E6BC1">
        <w:trPr>
          <w:trHeight w:val="22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Политика компании в области управления персоналом</w:t>
            </w:r>
          </w:p>
        </w:tc>
        <w:tc>
          <w:tcPr>
            <w:tcW w:w="1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6BC1" w:rsidRPr="004E6BC1" w:rsidTr="004E6BC1">
        <w:trPr>
          <w:trHeight w:val="22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6BC1" w:rsidRPr="004E6BC1" w:rsidTr="004E6BC1">
        <w:trPr>
          <w:trHeight w:val="22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1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6BC1" w:rsidRPr="004E6BC1" w:rsidTr="004E6BC1">
        <w:trPr>
          <w:trHeight w:val="22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Ведение делопроизводства в компании</w:t>
            </w:r>
          </w:p>
        </w:tc>
        <w:tc>
          <w:tcPr>
            <w:tcW w:w="1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6BC1" w:rsidRPr="004E6BC1" w:rsidTr="004E6BC1">
        <w:trPr>
          <w:trHeight w:val="22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работы с договорами</w:t>
            </w:r>
          </w:p>
        </w:tc>
        <w:tc>
          <w:tcPr>
            <w:tcW w:w="1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6BC1" w:rsidRPr="004E6BC1" w:rsidTr="004E6BC1">
        <w:trPr>
          <w:trHeight w:val="22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Процессы управления персоналом (для руководителей)</w:t>
            </w:r>
          </w:p>
        </w:tc>
        <w:tc>
          <w:tcPr>
            <w:tcW w:w="1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6BC1" w:rsidRPr="004E6BC1" w:rsidTr="004E6BC1">
        <w:trPr>
          <w:trHeight w:val="22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Инструменты бережливого производства (после окончания </w:t>
            </w:r>
            <w:proofErr w:type="spellStart"/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исп.срока</w:t>
            </w:r>
            <w:proofErr w:type="spellEnd"/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6BC1" w:rsidRPr="004E6BC1" w:rsidTr="004E6BC1">
        <w:trPr>
          <w:trHeight w:val="22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системы менеджмента качества – уровень Б</w:t>
            </w:r>
          </w:p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(после исп. срока для руководителей)</w:t>
            </w:r>
          </w:p>
        </w:tc>
        <w:tc>
          <w:tcPr>
            <w:tcW w:w="1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6BC1" w:rsidRPr="004E6BC1" w:rsidTr="004E6BC1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 о прохождении общего курса обучения     ______________</w:t>
            </w:r>
          </w:p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BC1" w:rsidRPr="004E6BC1" w:rsidTr="004E6BC1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. Изучение документов СМК по специальности</w:t>
            </w:r>
          </w:p>
        </w:tc>
      </w:tr>
      <w:tr w:rsidR="004E6BC1" w:rsidRPr="004E6BC1" w:rsidTr="004E6BC1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и коды документов</w:t>
            </w:r>
          </w:p>
        </w:tc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4E6BC1" w:rsidRPr="004E6BC1" w:rsidTr="004E6BC1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своего подразделения</w:t>
            </w:r>
          </w:p>
        </w:tc>
      </w:tr>
      <w:tr w:rsidR="004E6BC1" w:rsidRPr="004E6BC1" w:rsidTr="004E6BC1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sz w:val="20"/>
                <w:szCs w:val="20"/>
              </w:rPr>
              <w:t>Изучение процессов «Создание, поддержание и продвижение сайта» КЭ-П-МР2-01, «Продвижение продукции в сети Интернет»  КЭ-П-МР2-02</w:t>
            </w:r>
          </w:p>
        </w:tc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BC1" w:rsidRPr="004E6BC1" w:rsidTr="004E6BC1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процесса «Разработка рекламных продуктов» КЭ-П-МР1-02</w:t>
            </w:r>
          </w:p>
        </w:tc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BC1" w:rsidRPr="004E6BC1" w:rsidTr="004E6BC1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4E6BC1" w:rsidRPr="004E6BC1" w:rsidTr="004E6BC1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«Рабочей инструкции начальника </w:t>
            </w:r>
            <w:r w:rsidRPr="004E6B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r w:rsidRPr="004E6BC1">
              <w:rPr>
                <w:rFonts w:ascii="Times New Roman" w:hAnsi="Times New Roman" w:cs="Times New Roman"/>
                <w:sz w:val="20"/>
                <w:szCs w:val="20"/>
              </w:rPr>
              <w:t>-отдела»</w:t>
            </w:r>
          </w:p>
        </w:tc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BC1" w:rsidRPr="004E6BC1" w:rsidTr="004E6BC1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sz w:val="20"/>
                <w:szCs w:val="20"/>
              </w:rPr>
              <w:t>Изучение Информационной политики Компании</w:t>
            </w:r>
          </w:p>
        </w:tc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BC1" w:rsidRPr="004E6BC1" w:rsidTr="004E6BC1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sz w:val="20"/>
                <w:szCs w:val="20"/>
              </w:rPr>
              <w:t>Изучение Политики Компании в сети Интернет</w:t>
            </w:r>
          </w:p>
        </w:tc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BC1" w:rsidRPr="004E6BC1" w:rsidTr="004E6BC1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изучение документов СМК по специальности_______________</w:t>
            </w:r>
          </w:p>
        </w:tc>
      </w:tr>
      <w:tr w:rsidR="004E6BC1" w:rsidRPr="004E6BC1" w:rsidTr="004E6BC1">
        <w:tc>
          <w:tcPr>
            <w:tcW w:w="1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по СМК уровень «А»</w:t>
            </w:r>
          </w:p>
        </w:tc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BC1" w:rsidRPr="004E6BC1" w:rsidTr="004E6BC1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практическим навыкам работы по специальности</w:t>
            </w:r>
          </w:p>
        </w:tc>
      </w:tr>
      <w:tr w:rsidR="004E6BC1" w:rsidRPr="004E6BC1" w:rsidTr="004E6BC1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</w:t>
            </w:r>
          </w:p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обучения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</w:t>
            </w:r>
          </w:p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sz w:val="20"/>
                <w:szCs w:val="20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4E6BC1" w:rsidRPr="004E6BC1" w:rsidTr="004E6BC1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sz w:val="20"/>
                <w:szCs w:val="20"/>
              </w:rPr>
              <w:t>Написание проекта медиа-плана на текущий период (квартал, полугодие)</w:t>
            </w: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BC1" w:rsidRPr="004E6BC1" w:rsidTr="004E6BC1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sz w:val="20"/>
                <w:szCs w:val="20"/>
              </w:rPr>
              <w:t>Написание проекта контент-плана для социальных сетей Компании на текущий период (квартал, полугодие)</w:t>
            </w: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Сертифицированный преподаватель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BC1" w:rsidRPr="004E6BC1" w:rsidTr="004E6BC1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проекта бюджета </w:t>
            </w:r>
            <w:r w:rsidRPr="004E6B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r w:rsidRPr="004E6BC1">
              <w:rPr>
                <w:rFonts w:ascii="Times New Roman" w:hAnsi="Times New Roman" w:cs="Times New Roman"/>
                <w:sz w:val="20"/>
                <w:szCs w:val="20"/>
              </w:rPr>
              <w:t>-кампании  на текущий период (квартал, полугодие)</w:t>
            </w:r>
          </w:p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BC1" w:rsidRPr="004E6BC1" w:rsidTr="004E6BC1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sz w:val="20"/>
                <w:szCs w:val="20"/>
              </w:rPr>
              <w:t>Составление плана очередного номера корпоративной газеты</w:t>
            </w: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BC1" w:rsidRPr="004E6BC1" w:rsidTr="004E6BC1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sz w:val="20"/>
                <w:szCs w:val="20"/>
              </w:rPr>
              <w:t>Составление справки об эффективности процессов и рабочей инструкции</w:t>
            </w: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BC1" w:rsidRPr="004E6BC1" w:rsidTr="004E6BC1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C1" w:rsidRPr="004E6BC1" w:rsidRDefault="00931B3A" w:rsidP="004E6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B3A">
              <w:rPr>
                <w:rFonts w:ascii="Times New Roman" w:hAnsi="Times New Roman" w:cs="Times New Roman"/>
                <w:sz w:val="20"/>
                <w:szCs w:val="20"/>
              </w:rPr>
              <w:t>Зачет по приобретенным практическим навыкам</w:t>
            </w: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По окончании трехмесячного обучения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BC1" w:rsidRPr="004E6BC1" w:rsidTr="004E6BC1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усвоение практических навыков работы  ______________</w:t>
            </w:r>
          </w:p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BC1" w:rsidRPr="004E6BC1" w:rsidTr="004E6BC1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руководителя по итогам обучения</w:t>
            </w:r>
          </w:p>
        </w:tc>
      </w:tr>
      <w:tr w:rsidR="004E6BC1" w:rsidRPr="004E6BC1" w:rsidTr="004E6BC1">
        <w:tc>
          <w:tcPr>
            <w:tcW w:w="2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заключения</w:t>
            </w:r>
          </w:p>
        </w:tc>
        <w:tc>
          <w:tcPr>
            <w:tcW w:w="1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(ФИО и подпись)</w:t>
            </w:r>
          </w:p>
        </w:tc>
      </w:tr>
      <w:tr w:rsidR="004E6BC1" w:rsidRPr="004E6BC1" w:rsidTr="004E6BC1"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  <w:tc>
          <w:tcPr>
            <w:tcW w:w="1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Неэффективным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BC1" w:rsidRPr="004E6BC1" w:rsidTr="004E6BC1">
        <w:trPr>
          <w:trHeight w:val="264"/>
        </w:trPr>
        <w:tc>
          <w:tcPr>
            <w:tcW w:w="2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C1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неэффективного обучения укажите причины:</w:t>
            </w:r>
          </w:p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1" w:rsidRPr="004E6BC1" w:rsidRDefault="004E6BC1" w:rsidP="004E6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C06CD" w:rsidRPr="004E6BC1" w:rsidRDefault="004C06CD" w:rsidP="004E6BC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4C06CD" w:rsidRPr="004E6BC1" w:rsidSect="004E6B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2F"/>
    <w:rsid w:val="001C552F"/>
    <w:rsid w:val="004A7E01"/>
    <w:rsid w:val="004C06CD"/>
    <w:rsid w:val="004E6BC1"/>
    <w:rsid w:val="00931B3A"/>
    <w:rsid w:val="00A9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64A21-6301-49DF-A13A-086B470C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6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suchkovma</dc:creator>
  <cp:keywords/>
  <dc:description/>
  <cp:lastModifiedBy>Власенко Анна Геннадьевна</cp:lastModifiedBy>
  <cp:revision>2</cp:revision>
  <dcterms:created xsi:type="dcterms:W3CDTF">2022-03-14T14:00:00Z</dcterms:created>
  <dcterms:modified xsi:type="dcterms:W3CDTF">2022-03-14T14:00:00Z</dcterms:modified>
</cp:coreProperties>
</file>