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481DAE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481DAE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481DAE">
        <w:rPr>
          <w:b/>
        </w:rPr>
        <w:t xml:space="preserve">Программа первоначального обучения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60"/>
        <w:gridCol w:w="3894"/>
        <w:gridCol w:w="1981"/>
        <w:gridCol w:w="855"/>
        <w:gridCol w:w="3525"/>
        <w:gridCol w:w="18"/>
        <w:gridCol w:w="1842"/>
      </w:tblGrid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360789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C97F2E" w:rsidP="009468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C97F2E">
              <w:rPr>
                <w:rFonts w:eastAsia="Calibri"/>
                <w:b/>
                <w:lang w:eastAsia="en-US"/>
              </w:rPr>
              <w:t>Служба ИТ \ Департамент разработки и внедрения АИС \ Отдел автоматизац</w:t>
            </w:r>
            <w:r w:rsidR="00371DDF">
              <w:rPr>
                <w:rFonts w:eastAsia="Calibri"/>
                <w:b/>
                <w:lang w:eastAsia="en-US"/>
              </w:rPr>
              <w:t>ии бизнес-</w:t>
            </w:r>
            <w:proofErr w:type="gramStart"/>
            <w:r w:rsidR="00371DDF">
              <w:rPr>
                <w:rFonts w:eastAsia="Calibri"/>
                <w:b/>
                <w:lang w:eastAsia="en-US"/>
              </w:rPr>
              <w:t xml:space="preserve">процессов; </w:t>
            </w:r>
            <w:bookmarkStart w:id="0" w:name="_GoBack"/>
            <w:bookmarkEnd w:id="0"/>
            <w:r w:rsidRPr="00C97F2E">
              <w:rPr>
                <w:rFonts w:eastAsia="Calibri"/>
                <w:b/>
                <w:lang w:eastAsia="en-US"/>
              </w:rPr>
              <w:t xml:space="preserve"> </w:t>
            </w:r>
            <w:r w:rsidR="00371DDF" w:rsidRPr="00371DDF">
              <w:rPr>
                <w:rFonts w:eastAsia="Calibri"/>
                <w:b/>
                <w:lang w:eastAsia="en-US"/>
              </w:rPr>
              <w:t>Программист</w:t>
            </w:r>
            <w:proofErr w:type="gramEnd"/>
            <w:r w:rsidR="00371DDF" w:rsidRPr="00371DDF">
              <w:rPr>
                <w:rFonts w:eastAsia="Calibri"/>
                <w:b/>
                <w:lang w:eastAsia="en-US"/>
              </w:rPr>
              <w:t>-консультант 1С 1 категории</w:t>
            </w:r>
          </w:p>
        </w:tc>
      </w:tr>
      <w:tr w:rsidR="00C97F2E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371DDF" w:rsidP="00371D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ОО</w:t>
            </w:r>
            <w:r w:rsidR="00C97F2E" w:rsidRPr="00C97F2E">
              <w:rPr>
                <w:rFonts w:eastAsia="Calibri"/>
                <w:b/>
                <w:lang w:eastAsia="en-US"/>
              </w:rPr>
              <w:t>О " Энергомера</w:t>
            </w:r>
            <w:r>
              <w:rPr>
                <w:rFonts w:eastAsia="Calibri"/>
                <w:b/>
                <w:lang w:eastAsia="en-US"/>
              </w:rPr>
              <w:t xml:space="preserve"> Софт</w:t>
            </w:r>
            <w:r w:rsidR="00C97F2E" w:rsidRPr="00C97F2E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100C67" w:rsidRPr="00ED082B" w:rsidTr="00100C67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C97F2E" w:rsidRPr="003E2EE1" w:rsidTr="00C21006">
        <w:trPr>
          <w:trHeight w:val="624"/>
        </w:trPr>
        <w:tc>
          <w:tcPr>
            <w:tcW w:w="191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62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196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1" w:type="pct"/>
            <w:gridSpan w:val="2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100C67" w:rsidRPr="003E2EE1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227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62" w:type="pct"/>
            <w:gridSpan w:val="2"/>
            <w:vMerge w:val="restart"/>
            <w:vAlign w:val="center"/>
          </w:tcPr>
          <w:p w:rsidR="003E0DA5" w:rsidRPr="002A0093" w:rsidRDefault="003E0DA5" w:rsidP="0024637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53E67B01" wp14:editId="4C09B280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  <w:vMerge w:val="restart"/>
            <w:vAlign w:val="center"/>
          </w:tcPr>
          <w:p w:rsidR="003E0DA5" w:rsidRDefault="003E0DA5" w:rsidP="0024637A">
            <w:r w:rsidRPr="002A0093">
              <w:t>Самостоятельное изучение в первый рабочий день</w:t>
            </w:r>
          </w:p>
          <w:p w:rsidR="003E0DA5" w:rsidRDefault="003E0DA5" w:rsidP="0024637A"/>
          <w:p w:rsidR="003E0DA5" w:rsidRPr="008E3FB8" w:rsidRDefault="003E0DA5" w:rsidP="0024637A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E0DA5" w:rsidRDefault="003E0DA5" w:rsidP="0024637A">
            <w:r>
              <w:t>Главная страница – Общий курс обучения</w:t>
            </w:r>
          </w:p>
          <w:p w:rsidR="003E0DA5" w:rsidRDefault="003E0DA5" w:rsidP="0024637A"/>
          <w:p w:rsidR="003E0DA5" w:rsidRDefault="003E0DA5" w:rsidP="0024637A"/>
          <w:p w:rsidR="003E0DA5" w:rsidRPr="008E3FB8" w:rsidRDefault="003E0DA5" w:rsidP="0024637A"/>
        </w:tc>
        <w:tc>
          <w:tcPr>
            <w:tcW w:w="631" w:type="pct"/>
            <w:gridSpan w:val="2"/>
            <w:vMerge w:val="restart"/>
            <w:vAlign w:val="center"/>
          </w:tcPr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227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62" w:type="pct"/>
            <w:gridSpan w:val="2"/>
            <w:vMerge/>
          </w:tcPr>
          <w:p w:rsidR="003E0DA5" w:rsidRPr="002A0093" w:rsidRDefault="003E0DA5" w:rsidP="0024637A"/>
        </w:tc>
        <w:tc>
          <w:tcPr>
            <w:tcW w:w="1196" w:type="pct"/>
            <w:vMerge/>
          </w:tcPr>
          <w:p w:rsidR="003E0DA5" w:rsidRPr="002A0093" w:rsidRDefault="003E0DA5" w:rsidP="0024637A"/>
        </w:tc>
        <w:tc>
          <w:tcPr>
            <w:tcW w:w="631" w:type="pct"/>
            <w:gridSpan w:val="2"/>
            <w:vMerge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227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62" w:type="pct"/>
            <w:gridSpan w:val="2"/>
            <w:vMerge/>
          </w:tcPr>
          <w:p w:rsidR="003E0DA5" w:rsidRPr="002A0093" w:rsidRDefault="003E0DA5" w:rsidP="0024637A"/>
        </w:tc>
        <w:tc>
          <w:tcPr>
            <w:tcW w:w="1196" w:type="pct"/>
            <w:vMerge/>
          </w:tcPr>
          <w:p w:rsidR="003E0DA5" w:rsidRPr="002A0093" w:rsidRDefault="003E0DA5" w:rsidP="0024637A"/>
        </w:tc>
        <w:tc>
          <w:tcPr>
            <w:tcW w:w="631" w:type="pct"/>
            <w:gridSpan w:val="2"/>
            <w:vMerge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227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62" w:type="pct"/>
            <w:gridSpan w:val="2"/>
            <w:vMerge/>
          </w:tcPr>
          <w:p w:rsidR="003E0DA5" w:rsidRPr="002A0093" w:rsidRDefault="003E0DA5" w:rsidP="0024637A"/>
        </w:tc>
        <w:tc>
          <w:tcPr>
            <w:tcW w:w="1196" w:type="pct"/>
            <w:vMerge/>
          </w:tcPr>
          <w:p w:rsidR="003E0DA5" w:rsidRPr="002A0093" w:rsidRDefault="003E0DA5" w:rsidP="0024637A"/>
        </w:tc>
        <w:tc>
          <w:tcPr>
            <w:tcW w:w="631" w:type="pct"/>
            <w:gridSpan w:val="2"/>
            <w:vMerge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227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62" w:type="pct"/>
            <w:gridSpan w:val="2"/>
            <w:vMerge/>
          </w:tcPr>
          <w:p w:rsidR="003E0DA5" w:rsidRPr="002A0093" w:rsidRDefault="003E0DA5" w:rsidP="0024637A"/>
        </w:tc>
        <w:tc>
          <w:tcPr>
            <w:tcW w:w="1196" w:type="pct"/>
            <w:vMerge/>
          </w:tcPr>
          <w:p w:rsidR="003E0DA5" w:rsidRPr="002A0093" w:rsidRDefault="003E0DA5" w:rsidP="0024637A"/>
        </w:tc>
        <w:tc>
          <w:tcPr>
            <w:tcW w:w="631" w:type="pct"/>
            <w:gridSpan w:val="2"/>
            <w:vMerge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702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962" w:type="pct"/>
            <w:gridSpan w:val="2"/>
            <w:vMerge/>
          </w:tcPr>
          <w:p w:rsidR="003E0DA5" w:rsidRPr="002A0093" w:rsidRDefault="003E0DA5" w:rsidP="0024637A"/>
        </w:tc>
        <w:tc>
          <w:tcPr>
            <w:tcW w:w="1196" w:type="pct"/>
            <w:vMerge/>
          </w:tcPr>
          <w:p w:rsidR="003E0DA5" w:rsidRPr="002A0093" w:rsidRDefault="003E0DA5" w:rsidP="0024637A"/>
        </w:tc>
        <w:tc>
          <w:tcPr>
            <w:tcW w:w="631" w:type="pct"/>
            <w:gridSpan w:val="2"/>
            <w:vMerge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0DA5" w:rsidRPr="002A0093" w:rsidTr="00C21006">
        <w:trPr>
          <w:trHeight w:val="227"/>
        </w:trPr>
        <w:tc>
          <w:tcPr>
            <w:tcW w:w="191" w:type="pct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20" w:type="pct"/>
            <w:gridSpan w:val="2"/>
            <w:vAlign w:val="center"/>
          </w:tcPr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62" w:type="pct"/>
            <w:gridSpan w:val="2"/>
            <w:vMerge/>
            <w:vAlign w:val="center"/>
          </w:tcPr>
          <w:p w:rsidR="003E0DA5" w:rsidRPr="002A0093" w:rsidRDefault="003E0DA5" w:rsidP="0024637A">
            <w:pPr>
              <w:jc w:val="center"/>
            </w:pPr>
          </w:p>
        </w:tc>
        <w:tc>
          <w:tcPr>
            <w:tcW w:w="1196" w:type="pct"/>
            <w:vAlign w:val="center"/>
          </w:tcPr>
          <w:p w:rsidR="003E0DA5" w:rsidRDefault="003E0DA5" w:rsidP="0024637A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3E0DA5" w:rsidRPr="00B17A43" w:rsidRDefault="003E0DA5" w:rsidP="0024637A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E0DA5" w:rsidRDefault="003E0DA5" w:rsidP="0024637A">
            <w:pPr>
              <w:jc w:val="center"/>
            </w:pPr>
            <w:r w:rsidRPr="008E3FB8">
              <w:t>Главная страница – Политики компании</w:t>
            </w:r>
          </w:p>
          <w:p w:rsidR="003E0DA5" w:rsidRDefault="003E0DA5" w:rsidP="0024637A">
            <w:pPr>
              <w:jc w:val="center"/>
            </w:pPr>
          </w:p>
          <w:p w:rsidR="003E0DA5" w:rsidRDefault="003E0DA5" w:rsidP="0024637A">
            <w:pPr>
              <w:jc w:val="center"/>
            </w:pPr>
          </w:p>
          <w:p w:rsidR="003E0DA5" w:rsidRPr="008E3FB8" w:rsidRDefault="003E0DA5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E0DA5" w:rsidRPr="002A0093" w:rsidRDefault="003E0DA5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962" w:type="pct"/>
            <w:gridSpan w:val="2"/>
            <w:vAlign w:val="center"/>
          </w:tcPr>
          <w:p w:rsidR="00100C67" w:rsidRDefault="00100C67" w:rsidP="0024637A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100C67" w:rsidRPr="002A0093" w:rsidRDefault="00100C67" w:rsidP="0024637A">
            <w:pPr>
              <w:jc w:val="center"/>
              <w:rPr>
                <w:noProof/>
              </w:rPr>
            </w:pPr>
          </w:p>
        </w:tc>
        <w:tc>
          <w:tcPr>
            <w:tcW w:w="1196" w:type="pct"/>
            <w:vAlign w:val="center"/>
          </w:tcPr>
          <w:p w:rsidR="00100C67" w:rsidRDefault="00371DDF" w:rsidP="0024637A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100C67">
                <w:rPr>
                  <w:rStyle w:val="a8"/>
                </w:rPr>
                <w:t>Группа политик</w:t>
              </w:r>
            </w:hyperlink>
          </w:p>
          <w:p w:rsidR="00100C67" w:rsidRPr="002A0093" w:rsidRDefault="00100C67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D1054" w:rsidRPr="002A0093" w:rsidTr="000A05C3">
        <w:trPr>
          <w:trHeight w:val="227"/>
        </w:trPr>
        <w:tc>
          <w:tcPr>
            <w:tcW w:w="191" w:type="pct"/>
            <w:vAlign w:val="center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20" w:type="pct"/>
            <w:gridSpan w:val="2"/>
            <w:vAlign w:val="center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962" w:type="pct"/>
            <w:gridSpan w:val="2"/>
            <w:vAlign w:val="center"/>
          </w:tcPr>
          <w:p w:rsidR="001D1054" w:rsidRPr="002A0093" w:rsidRDefault="001D1054" w:rsidP="001D1054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1D1054" w:rsidRPr="002A0093" w:rsidRDefault="001D1054" w:rsidP="001D1054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3F56AA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lastRenderedPageBreak/>
              <w:t>12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E6760E" w:rsidRPr="002A0093" w:rsidRDefault="00E6760E" w:rsidP="00E6760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3F56AA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E6760E" w:rsidRPr="002A0093" w:rsidRDefault="00E6760E" w:rsidP="00E6760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00C67" w:rsidRPr="00ED082B" w:rsidTr="00100C67">
        <w:trPr>
          <w:trHeight w:val="57"/>
        </w:trPr>
        <w:tc>
          <w:tcPr>
            <w:tcW w:w="5000" w:type="pct"/>
            <w:gridSpan w:val="8"/>
            <w:vAlign w:val="center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______________</w:t>
            </w:r>
          </w:p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B8CCE4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</w:t>
            </w:r>
            <w:r w:rsidRPr="00481DA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481DAE" w:rsidRPr="00481DAE" w:rsidTr="00C21006">
        <w:tc>
          <w:tcPr>
            <w:tcW w:w="191" w:type="pct"/>
            <w:vAlign w:val="center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Полное наименование и коды документов</w:t>
            </w:r>
          </w:p>
        </w:tc>
        <w:tc>
          <w:tcPr>
            <w:tcW w:w="962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Ответственный за проведение обучения</w:t>
            </w:r>
          </w:p>
        </w:tc>
        <w:tc>
          <w:tcPr>
            <w:tcW w:w="1202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81DAE">
              <w:rPr>
                <w:b/>
              </w:rPr>
              <w:t>Период обучения</w:t>
            </w:r>
          </w:p>
        </w:tc>
        <w:tc>
          <w:tcPr>
            <w:tcW w:w="625" w:type="pct"/>
            <w:vAlign w:val="center"/>
          </w:tcPr>
          <w:p w:rsidR="00212E51" w:rsidRPr="00481DAE" w:rsidRDefault="00BD1DC7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12E51" w:rsidRPr="00481DAE" w:rsidRDefault="00481DAE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и процессы</w:t>
            </w:r>
            <w:r w:rsidR="00212E51" w:rsidRPr="00481DAE">
              <w:rPr>
                <w:rFonts w:eastAsia="Calibri"/>
                <w:b/>
                <w:lang w:eastAsia="en-US"/>
              </w:rPr>
              <w:t xml:space="preserve"> своего подразделения</w:t>
            </w: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481DAE">
              <w:t xml:space="preserve">КЭ-П-ИТ-02 </w:t>
            </w:r>
            <w:r>
              <w:t>«</w:t>
            </w:r>
            <w:r w:rsidRPr="00481DAE">
              <w:t>Изменение и сопровождение АИС»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ИТ1-01 «</w:t>
            </w:r>
            <w:r w:rsidRPr="002D294D">
              <w:t>Сопровождение ИТ-услуг</w:t>
            </w:r>
            <w: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3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481DAE">
              <w:rPr>
                <w:color w:val="000000"/>
              </w:rPr>
              <w:t>КЭ-И-ИТ3-02 «Рабочая инструкция ведущего программиста (программиста)</w:t>
            </w:r>
            <w:r>
              <w:rPr>
                <w:color w:val="000000"/>
              </w:rPr>
              <w:t>»</w:t>
            </w:r>
            <w:r w:rsidRPr="00481DAE">
              <w:rPr>
                <w:color w:val="000000"/>
              </w:rPr>
              <w:t xml:space="preserve"> 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4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481DAE">
              <w:t>КЭ-З-ИТ3-07</w:t>
            </w:r>
            <w:r>
              <w:t xml:space="preserve"> «</w:t>
            </w:r>
            <w:r w:rsidRPr="00481DAE">
              <w:t>Стандарт качества кода 1С</w:t>
            </w:r>
            <w: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  <w:vAlign w:val="center"/>
          </w:tcPr>
          <w:p w:rsidR="00E6760E" w:rsidRPr="00C21006" w:rsidRDefault="00E6760E" w:rsidP="00E6760E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481DAE">
              <w:rPr>
                <w:color w:val="000000"/>
              </w:rPr>
              <w:t>КЭ-З-ИТ3-10</w:t>
            </w:r>
            <w:r>
              <w:rPr>
                <w:color w:val="000000"/>
              </w:rPr>
              <w:t xml:space="preserve"> «</w:t>
            </w:r>
            <w:r w:rsidRPr="00481DAE">
              <w:rPr>
                <w:color w:val="000000"/>
              </w:rPr>
              <w:t>Запрещенные действия для разработчика 1С</w:t>
            </w:r>
            <w:r>
              <w:rPr>
                <w:color w:val="000000"/>
              </w:rP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  <w:vAlign w:val="center"/>
          </w:tcPr>
          <w:p w:rsidR="00E6760E" w:rsidRPr="00C21006" w:rsidRDefault="00E6760E" w:rsidP="00E6760E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КЭ-И-ИТ3-06 </w:t>
            </w:r>
            <w:r>
              <w:rPr>
                <w:color w:val="000000"/>
              </w:rPr>
              <w:t>«</w:t>
            </w:r>
            <w:r w:rsidRPr="00481DAE">
              <w:rPr>
                <w:color w:val="000000"/>
              </w:rPr>
              <w:t>Согласование обращения</w:t>
            </w:r>
            <w:r>
              <w:rPr>
                <w:color w:val="000000"/>
              </w:rP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294D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D294D" w:rsidRPr="00481DAE" w:rsidRDefault="002D294D" w:rsidP="002D29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E6760E" w:rsidRPr="00481DAE" w:rsidTr="00D5121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КЭ-СОК-ИТ1-37 </w:t>
            </w:r>
            <w:r>
              <w:rPr>
                <w:color w:val="000000"/>
              </w:rPr>
              <w:t>«</w:t>
            </w:r>
            <w:r w:rsidRPr="00481DAE">
              <w:rPr>
                <w:color w:val="000000"/>
              </w:rPr>
              <w:t>Создание обраще</w:t>
            </w:r>
            <w:r>
              <w:rPr>
                <w:color w:val="000000"/>
              </w:rPr>
              <w:t>ния на портале самообслуживания»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D5121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КЭ-И-ОУК-11 «Инструкция по оформлению «Справки об эффективности процессов (рабочих инструкций) Системы менеджмента качества». 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7F2E" w:rsidRPr="00481DAE" w:rsidTr="00C97F2E">
        <w:tc>
          <w:tcPr>
            <w:tcW w:w="5000" w:type="pct"/>
            <w:gridSpan w:val="8"/>
            <w:vAlign w:val="center"/>
          </w:tcPr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C97F2E">
              <w:rPr>
                <w:rFonts w:eastAsia="Calibri"/>
                <w:b/>
                <w:lang w:eastAsia="en-US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C97F2E" w:rsidRPr="00481DAE" w:rsidRDefault="00C97F2E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C21006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E6760E" w:rsidRPr="00ED082B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714CB2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2" w:type="pct"/>
            <w:gridSpan w:val="2"/>
            <w:vAlign w:val="center"/>
          </w:tcPr>
          <w:p w:rsidR="00E6760E" w:rsidRPr="00714CB2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5" w:type="pct"/>
            <w:vAlign w:val="center"/>
          </w:tcPr>
          <w:p w:rsidR="00E6760E" w:rsidRPr="00ED082B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481DAE" w:rsidTr="00BD1DC7">
        <w:tc>
          <w:tcPr>
            <w:tcW w:w="5000" w:type="pct"/>
            <w:gridSpan w:val="8"/>
            <w:shd w:val="clear" w:color="auto" w:fill="FDE9D9" w:themeFill="accent6" w:themeFillTint="33"/>
            <w:vAlign w:val="center"/>
          </w:tcPr>
          <w:p w:rsidR="00BD1DC7" w:rsidRPr="00ED082B" w:rsidRDefault="00BD1DC7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III</w:t>
            </w:r>
            <w:r w:rsidRPr="00481DAE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D1DC7" w:rsidRPr="00481DAE" w:rsidTr="00C21006">
        <w:tc>
          <w:tcPr>
            <w:tcW w:w="191" w:type="pct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2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02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5" w:type="pct"/>
            <w:vAlign w:val="center"/>
          </w:tcPr>
          <w:p w:rsidR="00BD1DC7" w:rsidRPr="003A64F1" w:rsidRDefault="00BD1DC7" w:rsidP="00BD1DC7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6760E" w:rsidRPr="00481DAE" w:rsidTr="00E6602A">
        <w:trPr>
          <w:trHeight w:val="330"/>
        </w:trPr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2020" w:type="pct"/>
            <w:gridSpan w:val="2"/>
          </w:tcPr>
          <w:p w:rsidR="00E6760E" w:rsidRPr="00557C53" w:rsidRDefault="00E6760E" w:rsidP="00E6760E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Проведение вводного инструктажа по корпоративным информационным ресурсам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Default="00E6760E" w:rsidP="00E6760E"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E6602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Работа с автоматизированной системой регистрации заявок пользователей «1С КИС»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Default="00E6760E" w:rsidP="00E6760E"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r w:rsidR="00917A11" w:rsidRPr="00ED082B">
              <w:rPr>
                <w:b/>
                <w:color w:val="000000"/>
              </w:rPr>
              <w:t xml:space="preserve">работы </w:t>
            </w:r>
            <w:r w:rsidRPr="00ED082B">
              <w:rPr>
                <w:b/>
                <w:color w:val="000000"/>
              </w:rPr>
              <w:t>______________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shd w:val="clear" w:color="auto" w:fill="E5DFEC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BD1DC7" w:rsidRPr="00ED082B" w:rsidTr="00C21006"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lastRenderedPageBreak/>
              <w:t>По результатам проведенных мероприятий считаю первоначальное обучение:</w:t>
            </w:r>
          </w:p>
        </w:tc>
        <w:tc>
          <w:tcPr>
            <w:tcW w:w="672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117" w:type="pct"/>
            <w:gridSpan w:val="4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BD1DC7" w:rsidRPr="00ED082B" w:rsidTr="00C21006">
        <w:tc>
          <w:tcPr>
            <w:tcW w:w="890" w:type="pct"/>
            <w:gridSpan w:val="2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321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rPr>
          <w:trHeight w:val="264"/>
        </w:trPr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B103AE" w:rsidRPr="00481DAE" w:rsidRDefault="00371DDF" w:rsidP="00557C53"/>
    <w:sectPr w:rsidR="00B103AE" w:rsidRPr="00481DAE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C81"/>
    <w:multiLevelType w:val="hybridMultilevel"/>
    <w:tmpl w:val="454CEC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04126D9"/>
    <w:multiLevelType w:val="hybridMultilevel"/>
    <w:tmpl w:val="1CE8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620"/>
    <w:multiLevelType w:val="hybridMultilevel"/>
    <w:tmpl w:val="5B3A1D7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317F6F"/>
    <w:multiLevelType w:val="hybridMultilevel"/>
    <w:tmpl w:val="3CF60AF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67E37"/>
    <w:rsid w:val="00100C67"/>
    <w:rsid w:val="0012379C"/>
    <w:rsid w:val="00133519"/>
    <w:rsid w:val="001D1054"/>
    <w:rsid w:val="00212E51"/>
    <w:rsid w:val="002803AB"/>
    <w:rsid w:val="00285357"/>
    <w:rsid w:val="0029551C"/>
    <w:rsid w:val="002D294D"/>
    <w:rsid w:val="002E2BFB"/>
    <w:rsid w:val="00333EE4"/>
    <w:rsid w:val="00360789"/>
    <w:rsid w:val="00363FCF"/>
    <w:rsid w:val="00365DE8"/>
    <w:rsid w:val="00371DDF"/>
    <w:rsid w:val="003D0D75"/>
    <w:rsid w:val="003E0DA5"/>
    <w:rsid w:val="003E2EE1"/>
    <w:rsid w:val="003E67A2"/>
    <w:rsid w:val="0042104A"/>
    <w:rsid w:val="00481DAE"/>
    <w:rsid w:val="004F5E2F"/>
    <w:rsid w:val="004F7224"/>
    <w:rsid w:val="0050084B"/>
    <w:rsid w:val="0050467C"/>
    <w:rsid w:val="00557C53"/>
    <w:rsid w:val="005655FF"/>
    <w:rsid w:val="005F663B"/>
    <w:rsid w:val="0064621A"/>
    <w:rsid w:val="00660CEF"/>
    <w:rsid w:val="00734C6A"/>
    <w:rsid w:val="00771A06"/>
    <w:rsid w:val="007803F6"/>
    <w:rsid w:val="0078365F"/>
    <w:rsid w:val="008435AA"/>
    <w:rsid w:val="008C78D8"/>
    <w:rsid w:val="00906282"/>
    <w:rsid w:val="00917A11"/>
    <w:rsid w:val="00922D10"/>
    <w:rsid w:val="00933E48"/>
    <w:rsid w:val="00934C68"/>
    <w:rsid w:val="00940B9B"/>
    <w:rsid w:val="00946897"/>
    <w:rsid w:val="009921A3"/>
    <w:rsid w:val="009D355C"/>
    <w:rsid w:val="009E2526"/>
    <w:rsid w:val="00A85061"/>
    <w:rsid w:val="00B01835"/>
    <w:rsid w:val="00B3199B"/>
    <w:rsid w:val="00B6036B"/>
    <w:rsid w:val="00B72DF5"/>
    <w:rsid w:val="00B96563"/>
    <w:rsid w:val="00BC3D6D"/>
    <w:rsid w:val="00BD1DC7"/>
    <w:rsid w:val="00BE0F29"/>
    <w:rsid w:val="00C12968"/>
    <w:rsid w:val="00C21006"/>
    <w:rsid w:val="00C96386"/>
    <w:rsid w:val="00C97F2E"/>
    <w:rsid w:val="00CD7404"/>
    <w:rsid w:val="00D83351"/>
    <w:rsid w:val="00DD5134"/>
    <w:rsid w:val="00DF1460"/>
    <w:rsid w:val="00E0016F"/>
    <w:rsid w:val="00E0209C"/>
    <w:rsid w:val="00E57E75"/>
    <w:rsid w:val="00E6760E"/>
    <w:rsid w:val="00E8407A"/>
    <w:rsid w:val="00E92E92"/>
    <w:rsid w:val="00ED082B"/>
    <w:rsid w:val="00F62ACE"/>
    <w:rsid w:val="00F63E60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4455-CCD4-423C-85A1-2DC4D275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12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cp:lastPrinted>2022-05-30T06:46:00Z</cp:lastPrinted>
  <dcterms:created xsi:type="dcterms:W3CDTF">2023-02-06T14:05:00Z</dcterms:created>
  <dcterms:modified xsi:type="dcterms:W3CDTF">2023-02-06T15:06:00Z</dcterms:modified>
</cp:coreProperties>
</file>