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430852" w:rsidRPr="003E2EE1" w:rsidRDefault="00430852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60"/>
        <w:gridCol w:w="3272"/>
        <w:gridCol w:w="2991"/>
        <w:gridCol w:w="1264"/>
        <w:gridCol w:w="1307"/>
        <w:gridCol w:w="1846"/>
      </w:tblGrid>
      <w:tr w:rsidR="00EF5C2E" w:rsidRPr="00714CB2" w:rsidTr="00125860">
        <w:tc>
          <w:tcPr>
            <w:tcW w:w="2444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56" w:type="pct"/>
            <w:gridSpan w:val="4"/>
          </w:tcPr>
          <w:p w:rsidR="00EF5C2E" w:rsidRPr="003E2EE1" w:rsidRDefault="00EF5C2E" w:rsidP="00206F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F5C2E" w:rsidRPr="00714CB2" w:rsidTr="00125860">
        <w:tc>
          <w:tcPr>
            <w:tcW w:w="2444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56" w:type="pct"/>
            <w:gridSpan w:val="4"/>
          </w:tcPr>
          <w:p w:rsidR="00EF5C2E" w:rsidRPr="003E2EE1" w:rsidRDefault="000C15F3" w:rsidP="00206F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АО </w:t>
            </w:r>
            <w:r w:rsidR="00EF5C2E">
              <w:rPr>
                <w:rFonts w:eastAsia="Calibri"/>
                <w:b/>
                <w:sz w:val="18"/>
                <w:szCs w:val="18"/>
                <w:lang w:eastAsia="en-US"/>
              </w:rPr>
              <w:t>«</w:t>
            </w:r>
            <w:r w:rsidR="007E0E0B">
              <w:rPr>
                <w:rFonts w:eastAsia="Calibri"/>
                <w:b/>
                <w:sz w:val="18"/>
                <w:szCs w:val="18"/>
                <w:lang w:eastAsia="en-US"/>
              </w:rPr>
              <w:t>Концерн Энергомера</w:t>
            </w:r>
            <w:r w:rsidR="00EF5C2E">
              <w:rPr>
                <w:rFonts w:eastAsia="Calibri"/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EF5C2E" w:rsidRPr="00714CB2" w:rsidTr="00125860">
        <w:tc>
          <w:tcPr>
            <w:tcW w:w="2444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56" w:type="pct"/>
            <w:gridSpan w:val="4"/>
          </w:tcPr>
          <w:p w:rsidR="00EF5C2E" w:rsidRPr="003E2EE1" w:rsidRDefault="009C17F3" w:rsidP="009C17F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r w:rsidRPr="009C17F3">
              <w:rPr>
                <w:rFonts w:eastAsia="Calibri"/>
                <w:b/>
                <w:sz w:val="18"/>
                <w:szCs w:val="18"/>
                <w:lang w:eastAsia="en-US"/>
              </w:rPr>
              <w:t>Финансовая служба \ ФЭО \ Финансово-экономический отдел ЭТП; Начальник отдела</w:t>
            </w:r>
            <w:bookmarkEnd w:id="0"/>
          </w:p>
        </w:tc>
      </w:tr>
      <w:tr w:rsidR="00EF5C2E" w:rsidRPr="00714CB2" w:rsidTr="00125860">
        <w:tc>
          <w:tcPr>
            <w:tcW w:w="2444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56" w:type="pct"/>
            <w:gridSpan w:val="4"/>
          </w:tcPr>
          <w:p w:rsidR="00EF5C2E" w:rsidRPr="002C738E" w:rsidRDefault="00EF5C2E" w:rsidP="00206F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EF5C2E" w:rsidRPr="00714CB2" w:rsidTr="00125860">
        <w:tc>
          <w:tcPr>
            <w:tcW w:w="2444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56" w:type="pct"/>
            <w:gridSpan w:val="4"/>
          </w:tcPr>
          <w:p w:rsidR="00EF5C2E" w:rsidRPr="002C738E" w:rsidRDefault="00EF5C2E" w:rsidP="00206F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EF5C2E" w:rsidRPr="00714CB2" w:rsidTr="00125860">
        <w:tc>
          <w:tcPr>
            <w:tcW w:w="2444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56" w:type="pct"/>
            <w:gridSpan w:val="4"/>
          </w:tcPr>
          <w:p w:rsidR="00EF5C2E" w:rsidRPr="003E2EE1" w:rsidRDefault="00EF5C2E" w:rsidP="009D4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F5C2E" w:rsidRPr="00714CB2" w:rsidTr="007D3E06">
        <w:tc>
          <w:tcPr>
            <w:tcW w:w="5000" w:type="pct"/>
            <w:gridSpan w:val="7"/>
            <w:shd w:val="clear" w:color="auto" w:fill="B8CCE4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EF5C2E" w:rsidRPr="00714CB2" w:rsidTr="00125860">
        <w:tc>
          <w:tcPr>
            <w:tcW w:w="190" w:type="pct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54" w:type="pct"/>
            <w:gridSpan w:val="2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87" w:type="pct"/>
            <w:gridSpan w:val="2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37" w:type="pct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EF5C2E" w:rsidRPr="00714CB2" w:rsidTr="00021B8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EF5C2E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3E2EE1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603191" w:rsidRPr="000F1387" w:rsidRDefault="000F1387" w:rsidP="000F1387">
            <w:pPr>
              <w:widowControl w:val="0"/>
              <w:tabs>
                <w:tab w:val="left" w:pos="993"/>
              </w:tabs>
              <w:contextualSpacing/>
            </w:pPr>
            <w:r w:rsidRPr="000F1387">
              <w:t>Политика компании по управлению издержками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746128" w:rsidRDefault="00603191" w:rsidP="00CE488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0F1387" w:rsidRPr="00714CB2" w:rsidTr="00125860">
        <w:tc>
          <w:tcPr>
            <w:tcW w:w="190" w:type="pct"/>
            <w:vAlign w:val="center"/>
          </w:tcPr>
          <w:p w:rsidR="000F1387" w:rsidRPr="003E2EE1" w:rsidRDefault="000F1387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0F1387" w:rsidRPr="000F1387" w:rsidRDefault="000F1387" w:rsidP="000F1387">
            <w:pPr>
              <w:widowControl w:val="0"/>
              <w:tabs>
                <w:tab w:val="left" w:pos="993"/>
              </w:tabs>
              <w:contextualSpacing/>
            </w:pPr>
            <w:r w:rsidRPr="000F1387">
              <w:t xml:space="preserve">Политика компании </w:t>
            </w:r>
            <w:r>
              <w:t>в отношении заработной платы</w:t>
            </w:r>
          </w:p>
        </w:tc>
        <w:tc>
          <w:tcPr>
            <w:tcW w:w="1032" w:type="pct"/>
            <w:vAlign w:val="center"/>
          </w:tcPr>
          <w:p w:rsidR="000F1387" w:rsidRPr="00F5099B" w:rsidRDefault="000F1387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0F1387" w:rsidRPr="00F5099B" w:rsidRDefault="000F1387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0F1387" w:rsidRDefault="000F1387"/>
        </w:tc>
      </w:tr>
      <w:tr w:rsidR="000F1387" w:rsidRPr="00714CB2" w:rsidTr="00125860">
        <w:tc>
          <w:tcPr>
            <w:tcW w:w="190" w:type="pct"/>
            <w:vAlign w:val="center"/>
          </w:tcPr>
          <w:p w:rsidR="000F1387" w:rsidRPr="003E2EE1" w:rsidRDefault="000F1387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0F1387" w:rsidRDefault="000F1387" w:rsidP="000F1387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0F1387">
              <w:t>Политика предприятия в области ценообразования</w:t>
            </w:r>
          </w:p>
        </w:tc>
        <w:tc>
          <w:tcPr>
            <w:tcW w:w="1032" w:type="pct"/>
            <w:vAlign w:val="center"/>
          </w:tcPr>
          <w:p w:rsidR="000F1387" w:rsidRPr="00F5099B" w:rsidRDefault="000F1387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0F1387" w:rsidRPr="00F5099B" w:rsidRDefault="000F1387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0F1387" w:rsidRDefault="000F1387"/>
        </w:tc>
      </w:tr>
      <w:tr w:rsidR="000F1387" w:rsidRPr="00714CB2" w:rsidTr="00125860">
        <w:tc>
          <w:tcPr>
            <w:tcW w:w="190" w:type="pct"/>
            <w:vAlign w:val="center"/>
          </w:tcPr>
          <w:p w:rsidR="000F1387" w:rsidRPr="003E2EE1" w:rsidRDefault="000F1387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0F1387" w:rsidRPr="000F1387" w:rsidRDefault="000F1387" w:rsidP="000F1387">
            <w:pPr>
              <w:widowControl w:val="0"/>
              <w:tabs>
                <w:tab w:val="left" w:pos="993"/>
              </w:tabs>
              <w:contextualSpacing/>
            </w:pPr>
            <w:r>
              <w:t>Политика компании в области заимствований</w:t>
            </w:r>
          </w:p>
        </w:tc>
        <w:tc>
          <w:tcPr>
            <w:tcW w:w="1032" w:type="pct"/>
            <w:vAlign w:val="center"/>
          </w:tcPr>
          <w:p w:rsidR="000F1387" w:rsidRPr="00F5099B" w:rsidRDefault="000F1387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0F1387" w:rsidRPr="00F5099B" w:rsidRDefault="000F1387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0F1387" w:rsidRDefault="000F1387"/>
        </w:tc>
      </w:tr>
      <w:tr w:rsidR="00603191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603191" w:rsidRPr="00714CB2" w:rsidRDefault="00186D5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КЭ-П-ПЭО-01Управление издержками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746128" w:rsidRDefault="00603191" w:rsidP="0074612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ценообразованием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Default="00603191" w:rsidP="00746128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оборотными средствами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Default="00603191" w:rsidP="00746128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EF5C2E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КЭ-П-ПЭО-05 </w:t>
            </w:r>
            <w:r w:rsidRPr="00EF5C2E">
              <w:rPr>
                <w:color w:val="000000"/>
                <w:sz w:val="19"/>
                <w:szCs w:val="19"/>
              </w:rPr>
              <w:t>Управление заработной платой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Default="00603191" w:rsidP="00746128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КЭ-П-ФЭО-02 </w:t>
            </w:r>
            <w:r w:rsidRPr="00B9690C">
              <w:rPr>
                <w:color w:val="000000"/>
                <w:sz w:val="19"/>
                <w:szCs w:val="19"/>
              </w:rPr>
              <w:t>Управление финансами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510169" w:rsidRDefault="00603191" w:rsidP="00CE488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603191" w:rsidRPr="00714CB2" w:rsidRDefault="00186D5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Процессы смежных подразделений подразделения, необходимых в работе</w:t>
            </w: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КЭ-П-ПЭ-02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Формирование и контроль над выполнением плана продаж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F5099B" w:rsidRDefault="00603191" w:rsidP="006705A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603191" w:rsidRPr="00714CB2" w:rsidRDefault="00186D5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356F">
              <w:rPr>
                <w:rFonts w:eastAsia="Calibri"/>
                <w:b/>
                <w:lang w:eastAsia="en-US"/>
              </w:rPr>
              <w:t>Инструкции своего подразделения</w:t>
            </w:r>
            <w:r>
              <w:rPr>
                <w:rFonts w:eastAsia="Calibri"/>
                <w:b/>
                <w:lang w:eastAsia="en-US"/>
              </w:rPr>
              <w:t xml:space="preserve"> (рабочая инструкция, инструкция на виды работ, по которым непосредственно будет работать сотрудник)</w:t>
            </w: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КЭ-И-ПЭО-05 </w:t>
            </w:r>
            <w:r w:rsidRPr="00EF5C2E">
              <w:rPr>
                <w:color w:val="000000"/>
                <w:sz w:val="19"/>
                <w:szCs w:val="19"/>
              </w:rPr>
              <w:t>Рабочая инструкция начальника финансово-экономического отдела ЭТП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510169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КЭ-И-ПЭО-08 </w:t>
            </w:r>
            <w:r w:rsidRPr="00EF5C2E">
              <w:rPr>
                <w:color w:val="000000"/>
                <w:sz w:val="19"/>
                <w:szCs w:val="19"/>
              </w:rPr>
              <w:t>Управленческий учет бизнес направления «Электротехническое приборостроение»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510169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EF5C2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КЭ-И-ПЭО-09 </w:t>
            </w:r>
            <w:r w:rsidRPr="00EF5C2E">
              <w:rPr>
                <w:color w:val="000000"/>
                <w:sz w:val="19"/>
                <w:szCs w:val="19"/>
              </w:rPr>
              <w:t>Разработка нормативных показателей по издержкам и заработной плате, анализ и контроль за их выполнением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510169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EF5C2E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КЭ-И-ПЭО-10 </w:t>
            </w:r>
            <w:r w:rsidRPr="00EF5C2E">
              <w:rPr>
                <w:color w:val="000000"/>
                <w:sz w:val="19"/>
                <w:szCs w:val="19"/>
              </w:rPr>
              <w:t>Разработка нормативных показателей по запасам, анализ и контроль их выполнения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510169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EF5C2E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КЭ-И-ПЭО-03 </w:t>
            </w:r>
            <w:r w:rsidRPr="00EF5C2E">
              <w:rPr>
                <w:color w:val="000000"/>
                <w:sz w:val="19"/>
                <w:szCs w:val="19"/>
              </w:rPr>
              <w:t>Проведение экспертных оценок достоверности алгоритма и расчетов плановой и фактической себестоимости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КЭ-И-ПЭО-14 </w:t>
            </w:r>
            <w:r w:rsidRPr="00EF5C2E">
              <w:rPr>
                <w:color w:val="000000"/>
                <w:sz w:val="19"/>
                <w:szCs w:val="19"/>
              </w:rPr>
              <w:t>Согласование и утверждение плановой и фактической производственной себестоимости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EF5C2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КЭ-И-ПЭО-21 </w:t>
            </w:r>
            <w:r w:rsidRPr="00EF5C2E">
              <w:rPr>
                <w:color w:val="000000"/>
                <w:sz w:val="19"/>
                <w:szCs w:val="19"/>
              </w:rPr>
              <w:t>Формирование анализа сделки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EF5C2E" w:rsidRDefault="00603191" w:rsidP="00EF5C2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КЭ-И-ПЭО-22 </w:t>
            </w:r>
            <w:r w:rsidRPr="00EF5C2E">
              <w:rPr>
                <w:color w:val="000000"/>
                <w:sz w:val="19"/>
                <w:szCs w:val="19"/>
              </w:rPr>
              <w:t>Формирование предварительного расчета</w:t>
            </w:r>
          </w:p>
          <w:p w:rsidR="00603191" w:rsidRDefault="00603191" w:rsidP="00EF5C2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рентабельности по проекту АСКУЭ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1B3EE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КЭ-И-ПЭО-23 </w:t>
            </w:r>
            <w:r w:rsidRPr="001B3EE5">
              <w:rPr>
                <w:color w:val="000000"/>
                <w:sz w:val="19"/>
                <w:szCs w:val="19"/>
              </w:rPr>
              <w:t>Инструкция по предоставлению информации о ценах по запросам службы продаж и Энергомера Инжиниринг</w:t>
            </w:r>
          </w:p>
        </w:tc>
        <w:tc>
          <w:tcPr>
            <w:tcW w:w="1032" w:type="pct"/>
          </w:tcPr>
          <w:p w:rsidR="00603191" w:rsidRDefault="00603191" w:rsidP="00206F3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1B3EE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КЭ-И-ПЭО-25 </w:t>
            </w:r>
            <w:r w:rsidRPr="001B3EE5">
              <w:rPr>
                <w:color w:val="000000"/>
                <w:sz w:val="19"/>
                <w:szCs w:val="19"/>
              </w:rPr>
              <w:t>Порядок работы с прайс-листом и скидками</w:t>
            </w:r>
          </w:p>
        </w:tc>
        <w:tc>
          <w:tcPr>
            <w:tcW w:w="1032" w:type="pct"/>
          </w:tcPr>
          <w:p w:rsidR="00603191" w:rsidRDefault="00603191" w:rsidP="00206F3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EF5C2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КЭ-И-ПЭО-26 </w:t>
            </w:r>
            <w:r w:rsidRPr="00EF5C2E">
              <w:rPr>
                <w:color w:val="000000"/>
                <w:sz w:val="19"/>
                <w:szCs w:val="19"/>
              </w:rPr>
              <w:t>Подготовка данных для ценового комитета ДРП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EF5C2E" w:rsidRDefault="00603191" w:rsidP="00EF5C2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КЭ-И-ПЭО-07 </w:t>
            </w:r>
            <w:r w:rsidRPr="00EF5C2E">
              <w:rPr>
                <w:color w:val="000000"/>
                <w:sz w:val="19"/>
                <w:szCs w:val="19"/>
              </w:rPr>
              <w:t>Инструкция о порядке работы по сопровождению проектов АСКУЭ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6705AC" w:rsidRDefault="00603191" w:rsidP="00CE488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724BD">
              <w:rPr>
                <w:color w:val="000000"/>
                <w:sz w:val="19"/>
                <w:szCs w:val="19"/>
              </w:rPr>
              <w:t>КЭ-И-ФЭО-12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D724BD">
              <w:rPr>
                <w:color w:val="000000"/>
                <w:sz w:val="19"/>
                <w:szCs w:val="19"/>
              </w:rPr>
              <w:t>"Инструкция по  формированию бюджетов организации и контролю их исполнения"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1C165D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Действующие алгоритмы и методики по процессам:</w:t>
            </w:r>
          </w:p>
          <w:p w:rsidR="00603191" w:rsidRDefault="00603191" w:rsidP="001C165D">
            <w:pPr>
              <w:ind w:right="-108"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КЭ-П-ПЭО-01Управление издержками</w:t>
            </w:r>
          </w:p>
          <w:p w:rsidR="00603191" w:rsidRDefault="00603191" w:rsidP="001C165D">
            <w:pPr>
              <w:ind w:right="-108"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ценообразованием</w:t>
            </w:r>
          </w:p>
          <w:p w:rsidR="00603191" w:rsidRDefault="00603191" w:rsidP="001C165D">
            <w:pPr>
              <w:ind w:right="-108"/>
              <w:rPr>
                <w:bCs/>
                <w:color w:val="000000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оборотными средствами</w:t>
            </w:r>
          </w:p>
          <w:p w:rsidR="00603191" w:rsidRPr="00EF5C2E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КЭ-П-ПЭО-05 </w:t>
            </w:r>
            <w:r w:rsidRPr="00EF5C2E">
              <w:rPr>
                <w:color w:val="000000"/>
                <w:sz w:val="19"/>
                <w:szCs w:val="19"/>
              </w:rPr>
              <w:t>Управление заработной платой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510169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603191" w:rsidRPr="00714CB2" w:rsidRDefault="00186D5D" w:rsidP="00186D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356F">
              <w:rPr>
                <w:rFonts w:eastAsia="Calibri"/>
                <w:b/>
                <w:lang w:eastAsia="en-US"/>
              </w:rPr>
              <w:t>Инструкции</w:t>
            </w:r>
            <w:r>
              <w:rPr>
                <w:rFonts w:eastAsia="Calibri"/>
                <w:b/>
                <w:lang w:eastAsia="en-US"/>
              </w:rPr>
              <w:t xml:space="preserve"> смежных подразделений, с которыми работает сотрудник</w:t>
            </w: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КЭ-И-СБ2-03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Оценка добропорядочности поставщиков услуг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КЭ-И-СБ2-06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Оценка благонадежности контрагентов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КЭ-И-СЛ-19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223A50" w:rsidRDefault="00603191" w:rsidP="00D724B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23A50">
              <w:rPr>
                <w:color w:val="000000"/>
                <w:sz w:val="19"/>
                <w:szCs w:val="19"/>
              </w:rPr>
              <w:t>КЭ-И-ЗО-06 Процедура оценки благонадежности потенциальных поставщиков-нерезидентов РФ (регионы ЮВА и Европа)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CE48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603191" w:rsidRPr="00714CB2" w:rsidRDefault="00186D5D" w:rsidP="00186D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356F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КИ-И-ПЭО-02 </w:t>
            </w:r>
            <w:r w:rsidRPr="00EF5C2E">
              <w:rPr>
                <w:color w:val="000000"/>
                <w:sz w:val="19"/>
                <w:szCs w:val="19"/>
              </w:rPr>
              <w:t>Рабочая инструкция ведущего экономиста ПЭО АО "Энергомера"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КЭ-И-ПЭО-06 </w:t>
            </w:r>
            <w:r w:rsidRPr="00EF5C2E">
              <w:rPr>
                <w:color w:val="000000"/>
                <w:sz w:val="19"/>
                <w:szCs w:val="19"/>
              </w:rPr>
              <w:t>Рабочая инструкция экономиста по планированию 2 категории планово-экономического отдела по ценообразованию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EF5C2E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КЭ-И-ПЭО-16 </w:t>
            </w:r>
            <w:r w:rsidRPr="00EF5C2E">
              <w:rPr>
                <w:color w:val="000000"/>
                <w:sz w:val="19"/>
                <w:szCs w:val="19"/>
              </w:rPr>
              <w:t>Рабочая инструкция ведущего экономиста по планированию финансово-экономического отдела ЭТП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1A7DF4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Default="00603191">
            <w:r w:rsidRPr="00ED0ED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EF5C2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КЭ-И-ПЭО-27 </w:t>
            </w:r>
            <w:r w:rsidRPr="00EF5C2E">
              <w:rPr>
                <w:color w:val="000000"/>
                <w:sz w:val="19"/>
                <w:szCs w:val="19"/>
              </w:rPr>
              <w:t>Рабочая инструкция экономиста по планированию 2 категории планово-экономического отдела</w:t>
            </w:r>
          </w:p>
        </w:tc>
        <w:tc>
          <w:tcPr>
            <w:tcW w:w="1032" w:type="pct"/>
          </w:tcPr>
          <w:p w:rsidR="00603191" w:rsidRDefault="00603191" w:rsidP="00EF5C2E">
            <w:pPr>
              <w:jc w:val="center"/>
            </w:pPr>
            <w:r w:rsidRPr="001A7DF4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Default="00603191">
            <w:r w:rsidRPr="00ED0ED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603191" w:rsidRPr="00714CB2" w:rsidRDefault="00186D5D" w:rsidP="00186D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356F">
              <w:rPr>
                <w:rFonts w:eastAsia="Calibri"/>
                <w:b/>
                <w:lang w:eastAsia="en-US"/>
              </w:rPr>
              <w:lastRenderedPageBreak/>
              <w:t>Общие процессы и инструкции организации</w:t>
            </w: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603191" w:rsidRPr="007D6872" w:rsidRDefault="00603191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603191" w:rsidRPr="00F5099B" w:rsidRDefault="00603191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</w:tcPr>
          <w:p w:rsidR="00603191" w:rsidRPr="00F5099B" w:rsidRDefault="00603191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7" w:type="pct"/>
          </w:tcPr>
          <w:p w:rsidR="00603191" w:rsidRPr="00A21F9A" w:rsidRDefault="00603191"/>
        </w:tc>
      </w:tr>
      <w:tr w:rsidR="00603191" w:rsidRPr="00714CB2" w:rsidTr="00B50B47">
        <w:trPr>
          <w:trHeight w:val="680"/>
        </w:trPr>
        <w:tc>
          <w:tcPr>
            <w:tcW w:w="2444" w:type="pct"/>
            <w:gridSpan w:val="3"/>
            <w:vAlign w:val="center"/>
          </w:tcPr>
          <w:p w:rsidR="00603191" w:rsidRPr="004C33B6" w:rsidRDefault="00603191" w:rsidP="004C33B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C33B6">
              <w:rPr>
                <w:b/>
                <w:color w:val="000000"/>
              </w:rPr>
              <w:t xml:space="preserve">Экзамен по СМК уровень </w:t>
            </w:r>
            <w:r w:rsidR="0017665E" w:rsidRPr="004C33B6">
              <w:rPr>
                <w:b/>
                <w:color w:val="000000"/>
              </w:rPr>
              <w:t xml:space="preserve"> </w:t>
            </w:r>
            <w:r w:rsidRPr="004C33B6">
              <w:rPr>
                <w:b/>
                <w:color w:val="000000"/>
              </w:rPr>
              <w:t>«</w:t>
            </w:r>
            <w:r w:rsidR="004C33B6" w:rsidRPr="004C33B6">
              <w:rPr>
                <w:b/>
                <w:color w:val="000000"/>
              </w:rPr>
              <w:t>А</w:t>
            </w:r>
            <w:r w:rsidRPr="004C33B6">
              <w:rPr>
                <w:b/>
                <w:color w:val="000000"/>
              </w:rPr>
              <w:t>»</w:t>
            </w:r>
          </w:p>
        </w:tc>
        <w:tc>
          <w:tcPr>
            <w:tcW w:w="1032" w:type="pct"/>
            <w:vAlign w:val="center"/>
          </w:tcPr>
          <w:p w:rsidR="00603191" w:rsidRPr="004C33B6" w:rsidRDefault="00603191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33B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4C33B6" w:rsidRDefault="00603191" w:rsidP="00186D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33B6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</w:t>
            </w:r>
            <w:r w:rsidR="0017665E" w:rsidRPr="004C33B6">
              <w:rPr>
                <w:bCs/>
                <w:color w:val="000000"/>
                <w:sz w:val="19"/>
                <w:szCs w:val="19"/>
              </w:rPr>
              <w:t>А</w:t>
            </w:r>
            <w:r w:rsidRPr="004C33B6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637" w:type="pct"/>
            <w:vAlign w:val="center"/>
          </w:tcPr>
          <w:p w:rsidR="00603191" w:rsidRPr="00714CB2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3191" w:rsidRPr="00714CB2" w:rsidTr="007D3E06">
        <w:tc>
          <w:tcPr>
            <w:tcW w:w="5000" w:type="pct"/>
            <w:gridSpan w:val="7"/>
            <w:vAlign w:val="center"/>
          </w:tcPr>
          <w:p w:rsidR="00603191" w:rsidRPr="00021C24" w:rsidRDefault="00186D5D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изучение документов СМК </w:t>
            </w:r>
            <w:r w:rsidRPr="00130E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__________</w:t>
            </w:r>
          </w:p>
        </w:tc>
      </w:tr>
      <w:tr w:rsidR="00603191" w:rsidRPr="00714CB2" w:rsidTr="007D3E06">
        <w:tc>
          <w:tcPr>
            <w:tcW w:w="5000" w:type="pct"/>
            <w:gridSpan w:val="7"/>
            <w:shd w:val="clear" w:color="auto" w:fill="FDE9D9"/>
            <w:vAlign w:val="center"/>
          </w:tcPr>
          <w:p w:rsidR="00603191" w:rsidRPr="003E2EE1" w:rsidRDefault="0017665E" w:rsidP="0017665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54" w:type="pct"/>
            <w:gridSpan w:val="2"/>
            <w:vAlign w:val="center"/>
          </w:tcPr>
          <w:p w:rsidR="00603191" w:rsidRPr="00714CB2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32" w:type="pct"/>
            <w:vAlign w:val="center"/>
          </w:tcPr>
          <w:p w:rsidR="00603191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603191" w:rsidRPr="00714CB2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87" w:type="pct"/>
            <w:gridSpan w:val="2"/>
            <w:vAlign w:val="center"/>
          </w:tcPr>
          <w:p w:rsidR="00603191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603191" w:rsidRPr="00714CB2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37" w:type="pct"/>
            <w:vAlign w:val="center"/>
          </w:tcPr>
          <w:p w:rsidR="00603191" w:rsidRPr="003A64F1" w:rsidRDefault="003F0045" w:rsidP="003F0045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</w:rPr>
              <w:t>Контроль уровня навыков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:Бухгалтерия, ЗУП  (структура, возможности, отчеты)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1B3EE5" w:rsidRDefault="00603191" w:rsidP="001B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536485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1B3EE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: КИС  (структура, возможности, отчеты)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1B3EE5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lang w:val="en-US"/>
              </w:rPr>
              <w:t>ERP</w:t>
            </w:r>
            <w:r>
              <w:rPr>
                <w:color w:val="000000"/>
              </w:rPr>
              <w:t xml:space="preserve">  (структура, возможности, отчеты)</w:t>
            </w:r>
          </w:p>
        </w:tc>
        <w:tc>
          <w:tcPr>
            <w:tcW w:w="1032" w:type="pct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1B3EE5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206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Default="00603191"/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разработки консолидированных нормативов по издержкам и заработной плате 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E470DD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536485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Порядок разработки мероприятий по достижению операционной прибыли и свободного денежного потока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Default="00603191" w:rsidP="00B9690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536485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разработки нормативных  показателей по запасам и свободному денежному потоку 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E470DD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прогноза по прибыли, </w:t>
            </w:r>
            <w:r>
              <w:t xml:space="preserve"> </w:t>
            </w:r>
            <w:r>
              <w:rPr>
                <w:color w:val="000000"/>
                <w:lang w:val="en-US"/>
              </w:rPr>
              <w:t>EBITDA</w:t>
            </w:r>
            <w:r>
              <w:rPr>
                <w:color w:val="000000"/>
              </w:rPr>
              <w:t>, свободному денежному потоку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Default="00603191" w:rsidP="00B9690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9F3ECF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отклонений бухгалтерской прибыли от управленческой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E470DD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9F3ECF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финансовых результатов по управленческому учету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Default="00603191" w:rsidP="00B9690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консолидированного отчета по основным показателям направлению «Электротехническое приборостроение»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E470DD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отклонений фин. показателей по УУ от:</w:t>
            </w:r>
          </w:p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- консолидированной бух. отчетности о фин. результатах;</w:t>
            </w:r>
          </w:p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- консолидированной фин. отчетности по МСФО.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Default="00603191" w:rsidP="00B9690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причин отклонений фактических показателей от запланированных (от факта предыдущего периода)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E470DD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9F3ECF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Подготовка отчета к заседанию Наблюдательного совета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Default="00603191" w:rsidP="00B9690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9F3ECF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отчетов по дебиторской задолженности и информирование о наступлении сроков оплаты и о просроченной дебиторской задолженности.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E470DD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9F3ECF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4A5F5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отчета о выполнении нормативов по эффективности управления оборотными средствами.</w:t>
            </w:r>
          </w:p>
          <w:p w:rsidR="00603191" w:rsidRDefault="00603191" w:rsidP="004A5F5F">
            <w:r>
              <w:rPr>
                <w:color w:val="000000"/>
              </w:rPr>
              <w:t xml:space="preserve">Сверка данных </w:t>
            </w:r>
            <w:r>
              <w:rPr>
                <w:color w:val="000000"/>
                <w:lang w:val="en-US"/>
              </w:rPr>
              <w:t>SL</w:t>
            </w:r>
            <w:r w:rsidRPr="00FA1C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1С по запасам ГП, ПКИ, НЗП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Default="00603191" w:rsidP="00B9690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796DC9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t>Формирование бюджета движения денежных средств  на текущий месяц и контроль его выполнения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E470DD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796DC9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>Оценка благонадёжности (финансового состояния) контрагентов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Default="00603191" w:rsidP="00B9690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796DC9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учета в </w:t>
            </w:r>
            <w:r>
              <w:rPr>
                <w:color w:val="000000"/>
                <w:lang w:val="en-US"/>
              </w:rPr>
              <w:t>SL</w:t>
            </w:r>
            <w:r w:rsidRPr="00FA1C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ГП, НЗП, ПКИ.</w:t>
            </w:r>
          </w:p>
          <w:p w:rsidR="00603191" w:rsidRDefault="00603191" w:rsidP="00D3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Формы и отчеты </w:t>
            </w:r>
            <w:r>
              <w:rPr>
                <w:color w:val="000000"/>
                <w:lang w:val="en-US"/>
              </w:rPr>
              <w:t>SL</w:t>
            </w:r>
            <w:r w:rsidRPr="00FA1C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анализу выпуска и движения ГП</w:t>
            </w:r>
          </w:p>
        </w:tc>
        <w:tc>
          <w:tcPr>
            <w:tcW w:w="1032" w:type="pct"/>
          </w:tcPr>
          <w:p w:rsidR="00603191" w:rsidRPr="00F5099B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3191" w:rsidRPr="00E470DD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7" w:type="pct"/>
            <w:gridSpan w:val="2"/>
          </w:tcPr>
          <w:p w:rsidR="00603191" w:rsidRDefault="00603191" w:rsidP="00A21F9A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7" w:type="pct"/>
          </w:tcPr>
          <w:p w:rsidR="00603191" w:rsidRPr="00796DC9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125860">
        <w:tc>
          <w:tcPr>
            <w:tcW w:w="190" w:type="pct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4" w:type="pct"/>
            <w:gridSpan w:val="2"/>
          </w:tcPr>
          <w:p w:rsidR="00603191" w:rsidRPr="00F5099B" w:rsidRDefault="00603191" w:rsidP="00D3181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032" w:type="pct"/>
          </w:tcPr>
          <w:p w:rsidR="00603191" w:rsidRPr="00E470DD" w:rsidRDefault="00603191" w:rsidP="00B9690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470DD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87" w:type="pct"/>
            <w:gridSpan w:val="2"/>
            <w:vAlign w:val="center"/>
          </w:tcPr>
          <w:p w:rsidR="00603191" w:rsidRPr="00F5099B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37" w:type="pct"/>
          </w:tcPr>
          <w:p w:rsidR="00603191" w:rsidRPr="00F5099B" w:rsidRDefault="00603191" w:rsidP="0051016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3191" w:rsidRPr="003A64F1" w:rsidTr="007D3E06">
        <w:trPr>
          <w:trHeight w:val="543"/>
        </w:trPr>
        <w:tc>
          <w:tcPr>
            <w:tcW w:w="5000" w:type="pct"/>
            <w:gridSpan w:val="7"/>
            <w:vAlign w:val="center"/>
          </w:tcPr>
          <w:p w:rsidR="00603191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603191" w:rsidRPr="00130E64" w:rsidRDefault="00603191" w:rsidP="00D3181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603191" w:rsidRPr="003A64F1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603191" w:rsidRPr="00714CB2" w:rsidTr="007D3E0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03191" w:rsidRPr="000E41D5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603191" w:rsidRPr="00130E64" w:rsidTr="00125860">
        <w:tc>
          <w:tcPr>
            <w:tcW w:w="3476" w:type="pct"/>
            <w:gridSpan w:val="4"/>
            <w:vAlign w:val="center"/>
          </w:tcPr>
          <w:p w:rsidR="00603191" w:rsidRPr="00130E64" w:rsidRDefault="00603191" w:rsidP="00D3181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436" w:type="pct"/>
            <w:vAlign w:val="center"/>
          </w:tcPr>
          <w:p w:rsidR="00603191" w:rsidRPr="00130E64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088" w:type="pct"/>
            <w:gridSpan w:val="2"/>
            <w:vAlign w:val="center"/>
          </w:tcPr>
          <w:p w:rsidR="00603191" w:rsidRPr="00130E64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603191" w:rsidRPr="00714CB2" w:rsidTr="00125860">
        <w:tc>
          <w:tcPr>
            <w:tcW w:w="1315" w:type="pct"/>
            <w:gridSpan w:val="2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2161" w:type="pct"/>
            <w:gridSpan w:val="2"/>
            <w:vAlign w:val="center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436" w:type="pct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8" w:type="pct"/>
            <w:gridSpan w:val="2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3191" w:rsidRPr="00714CB2" w:rsidTr="00125860">
        <w:trPr>
          <w:trHeight w:val="264"/>
        </w:trPr>
        <w:tc>
          <w:tcPr>
            <w:tcW w:w="3476" w:type="pct"/>
            <w:gridSpan w:val="4"/>
            <w:vAlign w:val="center"/>
          </w:tcPr>
          <w:p w:rsidR="00603191" w:rsidRDefault="00603191" w:rsidP="00D3181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36" w:type="pct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8" w:type="pct"/>
            <w:gridSpan w:val="2"/>
          </w:tcPr>
          <w:p w:rsidR="00603191" w:rsidRPr="00714CB2" w:rsidRDefault="00603191" w:rsidP="00D318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C8" w:rsidRDefault="002635C8" w:rsidP="00B50B47">
      <w:r>
        <w:separator/>
      </w:r>
    </w:p>
  </w:endnote>
  <w:endnote w:type="continuationSeparator" w:id="0">
    <w:p w:rsidR="002635C8" w:rsidRDefault="002635C8" w:rsidP="00B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C8" w:rsidRDefault="002635C8" w:rsidP="00B50B47">
      <w:r>
        <w:separator/>
      </w:r>
    </w:p>
  </w:footnote>
  <w:footnote w:type="continuationSeparator" w:id="0">
    <w:p w:rsidR="002635C8" w:rsidRDefault="002635C8" w:rsidP="00B5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B8E"/>
    <w:rsid w:val="00021C24"/>
    <w:rsid w:val="0006201D"/>
    <w:rsid w:val="00065BA0"/>
    <w:rsid w:val="000C15F3"/>
    <w:rsid w:val="000D4906"/>
    <w:rsid w:val="000E41D5"/>
    <w:rsid w:val="000E6644"/>
    <w:rsid w:val="000F1387"/>
    <w:rsid w:val="00125860"/>
    <w:rsid w:val="0017665E"/>
    <w:rsid w:val="00186D5D"/>
    <w:rsid w:val="001B3EE5"/>
    <w:rsid w:val="001C165D"/>
    <w:rsid w:val="00223A50"/>
    <w:rsid w:val="002635C8"/>
    <w:rsid w:val="00285357"/>
    <w:rsid w:val="002E2BFB"/>
    <w:rsid w:val="00322900"/>
    <w:rsid w:val="00333EE4"/>
    <w:rsid w:val="003E2EE1"/>
    <w:rsid w:val="003E67A2"/>
    <w:rsid w:val="003F0045"/>
    <w:rsid w:val="00430852"/>
    <w:rsid w:val="004A5F5F"/>
    <w:rsid w:val="004C33B6"/>
    <w:rsid w:val="004F7224"/>
    <w:rsid w:val="00510169"/>
    <w:rsid w:val="00536485"/>
    <w:rsid w:val="00552AA1"/>
    <w:rsid w:val="005B44EB"/>
    <w:rsid w:val="00603191"/>
    <w:rsid w:val="006705AC"/>
    <w:rsid w:val="0071360E"/>
    <w:rsid w:val="00746128"/>
    <w:rsid w:val="00771A06"/>
    <w:rsid w:val="007803F6"/>
    <w:rsid w:val="00796DC9"/>
    <w:rsid w:val="007D3E06"/>
    <w:rsid w:val="007D6872"/>
    <w:rsid w:val="007E0E0B"/>
    <w:rsid w:val="008C642F"/>
    <w:rsid w:val="00964D8B"/>
    <w:rsid w:val="00981BA8"/>
    <w:rsid w:val="009C17F3"/>
    <w:rsid w:val="009D355C"/>
    <w:rsid w:val="009D4C41"/>
    <w:rsid w:val="009F3ECF"/>
    <w:rsid w:val="00A21F9A"/>
    <w:rsid w:val="00B153A0"/>
    <w:rsid w:val="00B50B47"/>
    <w:rsid w:val="00B9690C"/>
    <w:rsid w:val="00BC3D6D"/>
    <w:rsid w:val="00CC1B1A"/>
    <w:rsid w:val="00CD7404"/>
    <w:rsid w:val="00D31813"/>
    <w:rsid w:val="00D724BD"/>
    <w:rsid w:val="00DF1460"/>
    <w:rsid w:val="00E1234B"/>
    <w:rsid w:val="00E57E75"/>
    <w:rsid w:val="00EA256A"/>
    <w:rsid w:val="00EF5C2E"/>
    <w:rsid w:val="00EF789D"/>
    <w:rsid w:val="00F1403E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C272-83AA-483C-BAC6-47CA31F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F1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0B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0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50B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B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AAEB-4469-4D69-817F-8685E63D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10</cp:revision>
  <cp:lastPrinted>2020-05-29T08:59:00Z</cp:lastPrinted>
  <dcterms:created xsi:type="dcterms:W3CDTF">2023-02-16T13:25:00Z</dcterms:created>
  <dcterms:modified xsi:type="dcterms:W3CDTF">2023-02-21T08:34:00Z</dcterms:modified>
</cp:coreProperties>
</file>