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p w:rsidR="005A0DA2" w:rsidRPr="003E2EE1" w:rsidRDefault="005A0DA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2739"/>
        <w:gridCol w:w="4148"/>
        <w:gridCol w:w="49"/>
        <w:gridCol w:w="2813"/>
        <w:gridCol w:w="424"/>
        <w:gridCol w:w="240"/>
        <w:gridCol w:w="1790"/>
        <w:gridCol w:w="2585"/>
      </w:tblGrid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8515B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18"/>
                <w:lang w:eastAsia="en-US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5A0DA2" w:rsidP="001975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  <w:r w:rsidRPr="005A0DA2">
              <w:rPr>
                <w:b/>
                <w:sz w:val="22"/>
                <w:szCs w:val="24"/>
              </w:rPr>
              <w:t>КИЭП Невинномысск</w:t>
            </w:r>
            <w:r w:rsidR="00197551">
              <w:rPr>
                <w:b/>
                <w:sz w:val="22"/>
                <w:szCs w:val="24"/>
              </w:rPr>
              <w:t xml:space="preserve"> КБМ</w:t>
            </w:r>
            <w:r w:rsidRPr="005A0DA2">
              <w:rPr>
                <w:b/>
                <w:sz w:val="22"/>
                <w:szCs w:val="24"/>
              </w:rPr>
              <w:t xml:space="preserve">, </w:t>
            </w:r>
            <w:r w:rsidR="00304A4F">
              <w:rPr>
                <w:b/>
                <w:sz w:val="22"/>
                <w:szCs w:val="24"/>
              </w:rPr>
              <w:t xml:space="preserve">должность </w:t>
            </w:r>
            <w:r w:rsidRPr="005A0DA2">
              <w:rPr>
                <w:b/>
                <w:sz w:val="22"/>
                <w:szCs w:val="24"/>
              </w:rPr>
              <w:t>инженер электроник</w:t>
            </w: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3E67A2" w:rsidRPr="003E2EE1" w:rsidRDefault="003E67A2" w:rsidP="005A0DA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57" w:type="pct"/>
            <w:gridSpan w:val="5"/>
            <w:vAlign w:val="center"/>
          </w:tcPr>
          <w:p w:rsidR="003E67A2" w:rsidRPr="005A0DA2" w:rsidRDefault="003E67A2" w:rsidP="009B44C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/>
                <w:sz w:val="22"/>
                <w:szCs w:val="24"/>
              </w:rPr>
            </w:pPr>
          </w:p>
        </w:tc>
      </w:tr>
      <w:tr w:rsidR="003E67A2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EAF1DD"/>
            <w:vAlign w:val="center"/>
          </w:tcPr>
          <w:p w:rsidR="003E67A2" w:rsidRPr="003E2EE1" w:rsidRDefault="003E67A2" w:rsidP="00065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D81A23" w:rsidRPr="00714CB2" w:rsidTr="00813C7C">
        <w:trPr>
          <w:trHeight w:val="20"/>
        </w:trPr>
        <w:tc>
          <w:tcPr>
            <w:tcW w:w="184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3E2EE1" w:rsidRDefault="00D81A2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661" w:type="pct"/>
            <w:gridSpan w:val="2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4E501B" w:rsidRDefault="00D81A23" w:rsidP="00F20A92">
            <w:pPr>
              <w:ind w:right="-108"/>
              <w:jc w:val="center"/>
            </w:pPr>
            <w:r>
              <w:t>Бессонова</w:t>
            </w:r>
            <w:r w:rsidRPr="004E501B">
              <w:t xml:space="preserve"> </w:t>
            </w:r>
            <w:r>
              <w:t>О</w:t>
            </w:r>
            <w:r w:rsidRPr="004E501B">
              <w:t>.</w:t>
            </w:r>
            <w:r>
              <w:t>Е</w:t>
            </w:r>
            <w:r w:rsidRPr="004E501B">
              <w:t>. 10-18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Информирование об истории развития и традициях компании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4E501B" w:rsidRDefault="00D81A23" w:rsidP="00F20A92">
            <w:pPr>
              <w:ind w:right="-108"/>
              <w:jc w:val="center"/>
            </w:pPr>
            <w:r>
              <w:t>Бессонова</w:t>
            </w:r>
            <w:r w:rsidRPr="004E501B">
              <w:t xml:space="preserve"> </w:t>
            </w:r>
            <w:r>
              <w:t>О</w:t>
            </w:r>
            <w:r w:rsidRPr="004E501B">
              <w:t>.</w:t>
            </w:r>
            <w:r>
              <w:t>Е</w:t>
            </w:r>
            <w:r w:rsidRPr="004E501B">
              <w:t>. 10-18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ind w:right="-108"/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pPr>
              <w:pStyle w:val="1"/>
              <w:jc w:val="left"/>
              <w:rPr>
                <w:sz w:val="20"/>
              </w:rPr>
            </w:pPr>
            <w:r w:rsidRPr="006519F9">
              <w:rPr>
                <w:sz w:val="20"/>
              </w:rPr>
              <w:t>Разъяснение политики компании в отношении персонала и перспектив развития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 w:rsidRPr="006519F9">
              <w:t>Белошапкина Ю.Ю.</w:t>
            </w:r>
          </w:p>
          <w:p w:rsidR="00D81A23" w:rsidRPr="006519F9" w:rsidRDefault="00D81A23" w:rsidP="00F20A92">
            <w:pPr>
              <w:ind w:right="-108"/>
              <w:jc w:val="center"/>
            </w:pPr>
            <w:r w:rsidRPr="006519F9">
              <w:t>10-33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ind w:right="-108"/>
              <w:jc w:val="center"/>
            </w:pPr>
            <w:r w:rsidRPr="00980FCD">
              <w:t>Кабинет директора по персоналу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Обучение основам Системы менеджмента качества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2E63EB">
            <w:pPr>
              <w:ind w:right="-108"/>
              <w:jc w:val="center"/>
            </w:pPr>
            <w:r w:rsidRPr="006519F9">
              <w:t>Рудикова О.А. 10-77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885E3B" w:rsidRDefault="00D81A23" w:rsidP="00F20A92">
            <w:r w:rsidRPr="00885E3B">
              <w:t>Экзамен по СМК уровень «А»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885E3B" w:rsidRDefault="00D81A23" w:rsidP="00F20A92">
            <w:pPr>
              <w:ind w:right="-108"/>
              <w:jc w:val="center"/>
            </w:pPr>
            <w:r w:rsidRPr="00885E3B">
              <w:t>Рудикова О.А.</w:t>
            </w:r>
            <w:r>
              <w:t xml:space="preserve"> </w:t>
            </w:r>
            <w:r w:rsidRPr="006519F9">
              <w:t>10-77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885E3B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Обучение основам Бережливого производства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7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 xml:space="preserve">Обучение </w:t>
            </w:r>
            <w:r>
              <w:t>работе</w:t>
            </w:r>
            <w:r w:rsidRPr="006519F9">
              <w:t xml:space="preserve"> с корпоративными информационными ресурсами (для офисных работников и ИТР)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>
              <w:t>Шахзадов В.С. 12-70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8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 xml:space="preserve">Проведение интерактивного курса обучения основам работы с приложениями </w:t>
            </w:r>
            <w:r w:rsidRPr="006519F9">
              <w:rPr>
                <w:lang w:val="en-US"/>
              </w:rPr>
              <w:t>MS</w:t>
            </w:r>
            <w:r w:rsidRPr="006519F9">
              <w:t xml:space="preserve"> </w:t>
            </w:r>
            <w:r w:rsidRPr="006519F9">
              <w:rPr>
                <w:lang w:val="en-US"/>
              </w:rPr>
              <w:t>Office</w:t>
            </w:r>
            <w:r w:rsidRPr="006519F9">
              <w:t>:</w:t>
            </w:r>
          </w:p>
          <w:p w:rsidR="00D81A23" w:rsidRPr="006519F9" w:rsidRDefault="00D81A23" w:rsidP="00F20A92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Word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81A23" w:rsidRPr="006519F9" w:rsidRDefault="00D81A23" w:rsidP="00F20A92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6519F9">
              <w:rPr>
                <w:rFonts w:eastAsia="Calibri"/>
                <w:lang w:val="en-US" w:eastAsia="en-US"/>
              </w:rPr>
              <w:t>Microsoft</w:t>
            </w:r>
            <w:r w:rsidRPr="006519F9">
              <w:rPr>
                <w:rFonts w:eastAsia="Calibri"/>
                <w:lang w:eastAsia="en-US"/>
              </w:rPr>
              <w:t xml:space="preserve"> </w:t>
            </w:r>
            <w:r w:rsidRPr="006519F9">
              <w:rPr>
                <w:rFonts w:eastAsia="Calibri"/>
                <w:lang w:val="en-US" w:eastAsia="en-US"/>
              </w:rPr>
              <w:t>Excel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81A23" w:rsidRPr="006519F9" w:rsidRDefault="00D81A23" w:rsidP="00F20A92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</w:pPr>
            <w:r w:rsidRPr="006519F9">
              <w:rPr>
                <w:rFonts w:eastAsia="Calibri"/>
                <w:lang w:val="en-US" w:eastAsia="en-US"/>
              </w:rPr>
              <w:t>Microsoft Outlook</w:t>
            </w:r>
            <w:r w:rsidRPr="006519F9">
              <w:rPr>
                <w:rFonts w:eastAsia="Calibri"/>
                <w:lang w:eastAsia="en-US"/>
              </w:rPr>
              <w:t xml:space="preserve">, </w:t>
            </w:r>
          </w:p>
          <w:p w:rsidR="00D81A23" w:rsidRPr="006519F9" w:rsidRDefault="00D81A23" w:rsidP="00F20A92">
            <w:pPr>
              <w:pStyle w:val="a4"/>
              <w:jc w:val="both"/>
            </w:pPr>
            <w:r w:rsidRPr="006519F9">
              <w:t>(для офисных работников и ИТР)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>
              <w:t>Шахзадов В.С. 12</w:t>
            </w:r>
            <w:r w:rsidRPr="006519F9">
              <w:t>-</w:t>
            </w:r>
            <w:r>
              <w:t>70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6519F9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</w:rPr>
            </w:pPr>
            <w:r w:rsidRPr="006519F9">
              <w:rPr>
                <w:rFonts w:eastAsia="Calibri"/>
                <w:b/>
              </w:rPr>
              <w:t>9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Обучение по обеспечению экологической безопасности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proofErr w:type="spellStart"/>
            <w:r w:rsidRPr="006519F9">
              <w:t>Погребняк</w:t>
            </w:r>
            <w:proofErr w:type="spellEnd"/>
            <w:r w:rsidRPr="006519F9">
              <w:t xml:space="preserve"> А.В. 12-50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184" w:type="pct"/>
            <w:vAlign w:val="center"/>
          </w:tcPr>
          <w:p w:rsidR="00D81A23" w:rsidRPr="00885E3B" w:rsidRDefault="00D81A2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6519F9" w:rsidRDefault="00D81A23" w:rsidP="00F20A92">
            <w:r w:rsidRPr="006519F9">
              <w:t>Изучение инструментов бережливого производства (по утвержденной программе)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6519F9" w:rsidRDefault="00D81A23" w:rsidP="00F20A92">
            <w:pPr>
              <w:ind w:right="-108"/>
              <w:jc w:val="center"/>
            </w:pPr>
            <w:r w:rsidRPr="006519F9">
              <w:t>Приходько Н.Н. 11-33</w:t>
            </w:r>
          </w:p>
        </w:tc>
        <w:tc>
          <w:tcPr>
            <w:tcW w:w="661" w:type="pct"/>
            <w:gridSpan w:val="2"/>
            <w:vAlign w:val="center"/>
          </w:tcPr>
          <w:p w:rsidR="00D81A23" w:rsidRPr="00980FCD" w:rsidRDefault="00D81A23" w:rsidP="00F20A92">
            <w:pPr>
              <w:jc w:val="center"/>
            </w:pPr>
            <w:r w:rsidRPr="00980FCD">
              <w:t>после допуска к самостоятельной работе. Учебный класс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F20A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81A23" w:rsidRPr="003E2EE1" w:rsidTr="00813C7C">
        <w:trPr>
          <w:trHeight w:val="20"/>
        </w:trPr>
        <w:tc>
          <w:tcPr>
            <w:tcW w:w="5000" w:type="pct"/>
            <w:gridSpan w:val="9"/>
            <w:vAlign w:val="center"/>
          </w:tcPr>
          <w:p w:rsidR="00D81A23" w:rsidRPr="00D2032B" w:rsidRDefault="00D81A23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D81A23" w:rsidRPr="00D2032B" w:rsidRDefault="00D81A23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D2032B">
              <w:rPr>
                <w:b/>
                <w:color w:val="000000"/>
              </w:rPr>
              <w:t xml:space="preserve">Подпись сотрудника о прохождении общего курса обучения    </w:t>
            </w:r>
            <w:r w:rsidR="00482C1C">
              <w:rPr>
                <w:b/>
                <w:color w:val="000000"/>
              </w:rPr>
              <w:t xml:space="preserve">                                             </w:t>
            </w:r>
            <w:r w:rsidRPr="00D2032B">
              <w:rPr>
                <w:b/>
                <w:color w:val="000000"/>
              </w:rPr>
              <w:t xml:space="preserve"> ______________</w:t>
            </w:r>
          </w:p>
          <w:p w:rsidR="00D81A23" w:rsidRPr="00D2032B" w:rsidRDefault="00D81A23" w:rsidP="000659CC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D81A23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B8CCE4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D81A23" w:rsidRPr="00714CB2" w:rsidTr="00813C7C">
        <w:trPr>
          <w:trHeight w:val="20"/>
        </w:trPr>
        <w:tc>
          <w:tcPr>
            <w:tcW w:w="184" w:type="pct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43" w:type="pct"/>
            <w:gridSpan w:val="2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70" w:type="pct"/>
            <w:gridSpan w:val="3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661" w:type="pct"/>
            <w:gridSpan w:val="2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42" w:type="pct"/>
            <w:vAlign w:val="center"/>
          </w:tcPr>
          <w:p w:rsidR="00D81A23" w:rsidRPr="003E2EE1" w:rsidRDefault="00D81A23" w:rsidP="000659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D81A23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D81A23" w:rsidRPr="00714CB2" w:rsidRDefault="00D81A2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6277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hyperlink r:id="rId6" w:history="1">
              <w:r w:rsidRPr="00D57767">
                <w:rPr>
                  <w:rStyle w:val="a7"/>
                  <w:bCs/>
                </w:rPr>
                <w:t>«Разработка и утверждение технического задания» КЭ-П-РИЦ-01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6277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hyperlink r:id="rId7" w:history="1">
              <w:r w:rsidRPr="00980FCD">
                <w:rPr>
                  <w:rStyle w:val="a7"/>
                  <w:bCs/>
                </w:rPr>
                <w:t>«Разработка новых продуктов» КЭ-П-РИЦ-02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813C7C" w:rsidRDefault="00082573" w:rsidP="00813C7C">
            <w:pPr>
              <w:jc w:val="center"/>
              <w:rPr>
                <w:color w:val="000000" w:themeColor="text1"/>
              </w:rPr>
            </w:pPr>
            <w:r w:rsidRPr="00813C7C">
              <w:rPr>
                <w:color w:val="000000" w:themeColor="text1"/>
              </w:rPr>
              <w:t>«Конструкторское сопровождение пр-ва ЗИП» КЭ-П-РИЦ-05</w:t>
            </w:r>
          </w:p>
        </w:tc>
        <w:tc>
          <w:tcPr>
            <w:tcW w:w="932" w:type="pct"/>
            <w:gridSpan w:val="2"/>
            <w:vAlign w:val="center"/>
          </w:tcPr>
          <w:p w:rsidR="00082573" w:rsidRPr="00813C7C" w:rsidRDefault="00082573" w:rsidP="00813C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A627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 w:themeColor="text1"/>
              </w:rPr>
            </w:pPr>
            <w:hyperlink r:id="rId8" w:history="1">
              <w:r w:rsidRPr="00996F6E">
                <w:rPr>
                  <w:rStyle w:val="a7"/>
                </w:rPr>
                <w:t>КЭ-П-РИЦ-07 Модернизация серийных продуктов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A627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 w:themeColor="text1"/>
              </w:rPr>
            </w:pPr>
            <w:hyperlink r:id="rId9" w:history="1">
              <w:r w:rsidRPr="00D57767">
                <w:rPr>
                  <w:rStyle w:val="a7"/>
                </w:rPr>
                <w:t>«Положение о коммерческой тайне» КЭ-И-КТ-06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62771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5F1953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62771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A62771" w:rsidRPr="00714CB2" w:rsidRDefault="00A62771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62771" w:rsidRPr="00813C7C" w:rsidTr="00082573">
        <w:trPr>
          <w:trHeight w:val="20"/>
        </w:trPr>
        <w:tc>
          <w:tcPr>
            <w:tcW w:w="184" w:type="pct"/>
            <w:vAlign w:val="center"/>
          </w:tcPr>
          <w:p w:rsidR="00A62771" w:rsidRPr="002E63EB" w:rsidRDefault="00A62771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A62771" w:rsidRPr="00714CB2" w:rsidRDefault="004A65B0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A62771" w:rsidRPr="00D57767">
                <w:rPr>
                  <w:rStyle w:val="a7"/>
                  <w:bCs/>
                </w:rPr>
                <w:t>«Выбор поставщиков комплектующих и материалов» КЭ-П-ЗО-01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A62771" w:rsidRPr="00B1387C" w:rsidRDefault="00482C1C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  <w:vAlign w:val="center"/>
          </w:tcPr>
          <w:p w:rsidR="00A62771" w:rsidRPr="00B1387C" w:rsidRDefault="00082573" w:rsidP="000659CC">
            <w:pPr>
              <w:jc w:val="center"/>
              <w:rPr>
                <w:color w:val="000000" w:themeColor="text1"/>
              </w:rPr>
            </w:pPr>
            <w:r w:rsidRPr="00AA429F">
              <w:rPr>
                <w:bCs/>
                <w:color w:val="000000"/>
                <w:sz w:val="19"/>
                <w:szCs w:val="19"/>
              </w:rPr>
              <w:t>В течение первого месяца</w:t>
            </w:r>
            <w:r w:rsidR="00A62771">
              <w:rPr>
                <w:color w:val="000000" w:themeColor="text1"/>
              </w:rPr>
              <w:t>.</w:t>
            </w:r>
          </w:p>
        </w:tc>
        <w:tc>
          <w:tcPr>
            <w:tcW w:w="842" w:type="pct"/>
            <w:vAlign w:val="center"/>
          </w:tcPr>
          <w:p w:rsidR="00A62771" w:rsidRPr="00813C7C" w:rsidRDefault="00A62771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62771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A62771" w:rsidRPr="00714CB2" w:rsidRDefault="00A62771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5A0DA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1387C">
              <w:rPr>
                <w:bCs/>
                <w:color w:val="000000" w:themeColor="text1"/>
              </w:rPr>
              <w:t>Рабочая инструкция инженер</w:t>
            </w:r>
            <w:proofErr w:type="gramStart"/>
            <w:r w:rsidRPr="00B1387C">
              <w:rPr>
                <w:bCs/>
                <w:color w:val="000000" w:themeColor="text1"/>
              </w:rPr>
              <w:t>а-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r w:rsidRPr="00B1387C">
              <w:rPr>
                <w:bCs/>
                <w:color w:val="000000" w:themeColor="text1"/>
              </w:rPr>
              <w:t>электроника ЗАО «КИЭП Энергомера» КЭ-И-РИЦ-18</w:t>
            </w:r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5A0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1387C">
              <w:t>Инструкция «Порядок внесения изменения в конструкторские документы изделий серийного производства» КЭ-И-РИЦ-71</w:t>
            </w:r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1387C">
              <w:t>Инструкция «Единый формат спецификации» КЭ-И-РИЦ-72;</w:t>
            </w:r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Pr="00D57767">
                <w:rPr>
                  <w:rStyle w:val="a7"/>
                </w:rPr>
                <w:t>Инструкция «Порядок электронной регистрации документов ООО «КИЭП «Энергомера» КЭ-И-РИЦ-67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Pr="00D57767">
                <w:rPr>
                  <w:rStyle w:val="a7"/>
                  <w:bCs/>
                </w:rPr>
                <w:t>«Порядок выдачи заданий и получение отчетов по командировкам персонала КИЭП» КЭ-И-РИЦ-27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3" w:history="1">
              <w:r w:rsidRPr="00D57767">
                <w:rPr>
                  <w:rStyle w:val="a7"/>
                </w:rPr>
                <w:t>«Инструкция по организации и обеспечению режима коммерческой тайн</w:t>
              </w:r>
              <w:proofErr w:type="gramStart"/>
              <w:r w:rsidRPr="00D57767">
                <w:rPr>
                  <w:rStyle w:val="a7"/>
                </w:rPr>
                <w:t>ы ООО</w:t>
              </w:r>
              <w:proofErr w:type="gramEnd"/>
              <w:r w:rsidRPr="00D57767">
                <w:rPr>
                  <w:rStyle w:val="a7"/>
                </w:rPr>
                <w:t xml:space="preserve"> "КИЭП "Энергомера"» КЭ-И-КТ-02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4" w:history="1">
              <w:r w:rsidRPr="00D57767">
                <w:rPr>
                  <w:rStyle w:val="a7"/>
                </w:rPr>
                <w:t>Инструкция «Порядок передачи информации, составляющей коммерческую тайну, сторонним организациям» КЭ-КТ-И-03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Pr="00D57767">
                <w:rPr>
                  <w:rStyle w:val="a7"/>
                </w:rPr>
                <w:t>Инструкция по обеспечению режима коммерческой тайны при работе на ЭВТ» КЭ-КТ-И-05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Pr="00D57767">
                <w:rPr>
                  <w:rStyle w:val="a7"/>
                </w:rPr>
                <w:t>«Инструкция о порядке ведения делопроизводства документов с грифом "Коммерческая тайна"» КЭ-И-КТ-07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Сертифицированный преподаватель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A959B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Pr="00D57767">
                <w:rPr>
                  <w:rStyle w:val="a7"/>
                </w:rPr>
                <w:t>КЭ-И-РИЦ-26 «Инструкция о мерах пожарной безопасности в ООО «КИЭП «Энергомера»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A959B7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3170C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A959B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C475B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0C475B" w:rsidRPr="00714CB2" w:rsidRDefault="000C475B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885E3B" w:rsidRDefault="0008257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Pr="00D57767">
                <w:rPr>
                  <w:rStyle w:val="a7"/>
                </w:rPr>
                <w:t>«Инструкция по работе с обращениями клиентов» КЭ-И-МАО-10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885E3B" w:rsidRDefault="0008257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Pr="00D57767">
                <w:rPr>
                  <w:rStyle w:val="a7"/>
                </w:rPr>
                <w:t xml:space="preserve">КЭ-И-ЧОП-07 «Инструкция по пропускному и </w:t>
              </w:r>
              <w:proofErr w:type="spellStart"/>
              <w:r w:rsidRPr="00D57767">
                <w:rPr>
                  <w:rStyle w:val="a7"/>
                </w:rPr>
                <w:t>внутриобъектовому</w:t>
              </w:r>
              <w:proofErr w:type="spellEnd"/>
              <w:r w:rsidRPr="00D57767">
                <w:rPr>
                  <w:rStyle w:val="a7"/>
                </w:rPr>
                <w:t xml:space="preserve"> режиму офиса ОАО «Концерн Энергомера»</w:t>
              </w:r>
            </w:hyperlink>
            <w:r w:rsidRPr="00885E3B">
              <w:t xml:space="preserve"> </w:t>
            </w:r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885E3B" w:rsidRDefault="0008257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0" w:history="1">
              <w:r w:rsidRPr="00D57767">
                <w:rPr>
                  <w:rStyle w:val="a7"/>
                </w:rPr>
                <w:t>КЭ-И-ЧОП-08 «Инструкция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885E3B" w:rsidRDefault="00082573" w:rsidP="00F20A92">
            <w:pPr>
              <w:widowControl w:val="0"/>
              <w:tabs>
                <w:tab w:val="left" w:pos="993"/>
              </w:tabs>
              <w:ind w:firstLine="23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1" w:history="1">
              <w:r w:rsidRPr="00D57767">
                <w:rPr>
                  <w:rStyle w:val="a7"/>
                </w:rPr>
                <w:t>КЭ-И-ОУК-18 «Инструкция по ОТ и ПБ при пребывании работников офиса на предприятиях ОАО "Концерн Энергомера"»</w:t>
              </w:r>
            </w:hyperlink>
          </w:p>
        </w:tc>
        <w:tc>
          <w:tcPr>
            <w:tcW w:w="932" w:type="pct"/>
            <w:gridSpan w:val="2"/>
            <w:vAlign w:val="center"/>
          </w:tcPr>
          <w:p w:rsidR="00082573" w:rsidRPr="00B1387C" w:rsidRDefault="00082573" w:rsidP="000659CC">
            <w:pPr>
              <w:jc w:val="center"/>
            </w:pPr>
            <w:r>
              <w:t>Руководитель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69504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C475B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DBE5F1"/>
            <w:vAlign w:val="center"/>
          </w:tcPr>
          <w:p w:rsidR="000C475B" w:rsidRPr="00714CB2" w:rsidRDefault="000C475B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32" w:type="pct"/>
            <w:gridSpan w:val="2"/>
            <w:vAlign w:val="center"/>
          </w:tcPr>
          <w:p w:rsidR="00082573" w:rsidRPr="006079D1" w:rsidRDefault="00082573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32" w:type="pct"/>
            <w:gridSpan w:val="2"/>
            <w:vAlign w:val="center"/>
          </w:tcPr>
          <w:p w:rsidR="00082573" w:rsidRPr="006079D1" w:rsidRDefault="00082573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32" w:type="pct"/>
            <w:gridSpan w:val="2"/>
            <w:vAlign w:val="center"/>
          </w:tcPr>
          <w:p w:rsidR="00082573" w:rsidRPr="006079D1" w:rsidRDefault="00082573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32" w:type="pct"/>
            <w:gridSpan w:val="2"/>
            <w:vAlign w:val="center"/>
          </w:tcPr>
          <w:p w:rsidR="00082573" w:rsidRPr="006079D1" w:rsidRDefault="00082573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32" w:type="pct"/>
            <w:gridSpan w:val="2"/>
            <w:vAlign w:val="center"/>
          </w:tcPr>
          <w:p w:rsidR="00082573" w:rsidRPr="006079D1" w:rsidRDefault="00082573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82573" w:rsidRPr="00714CB2" w:rsidTr="00082573">
        <w:trPr>
          <w:trHeight w:val="20"/>
        </w:trPr>
        <w:tc>
          <w:tcPr>
            <w:tcW w:w="184" w:type="pct"/>
            <w:vAlign w:val="center"/>
          </w:tcPr>
          <w:p w:rsidR="00082573" w:rsidRPr="00184FEF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84FE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714CB2" w:rsidRDefault="00082573" w:rsidP="000659CC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32" w:type="pct"/>
            <w:gridSpan w:val="2"/>
            <w:vAlign w:val="center"/>
          </w:tcPr>
          <w:p w:rsidR="00082573" w:rsidRPr="006079D1" w:rsidRDefault="00082573" w:rsidP="006079D1">
            <w:pPr>
              <w:jc w:val="center"/>
            </w:pPr>
            <w:r w:rsidRPr="006079D1">
              <w:t>Сертифицированный</w:t>
            </w:r>
          </w:p>
        </w:tc>
        <w:tc>
          <w:tcPr>
            <w:tcW w:w="799" w:type="pct"/>
            <w:gridSpan w:val="3"/>
          </w:tcPr>
          <w:p w:rsidR="00082573" w:rsidRDefault="00082573">
            <w:r w:rsidRPr="00E608A9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</w:p>
        </w:tc>
        <w:tc>
          <w:tcPr>
            <w:tcW w:w="842" w:type="pct"/>
            <w:vAlign w:val="center"/>
          </w:tcPr>
          <w:p w:rsidR="00082573" w:rsidRPr="00813C7C" w:rsidRDefault="00082573" w:rsidP="000659C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C475B" w:rsidRPr="00714CB2" w:rsidTr="00813C7C">
        <w:trPr>
          <w:trHeight w:val="20"/>
        </w:trPr>
        <w:tc>
          <w:tcPr>
            <w:tcW w:w="5000" w:type="pct"/>
            <w:gridSpan w:val="9"/>
            <w:vAlign w:val="center"/>
          </w:tcPr>
          <w:p w:rsidR="000C475B" w:rsidRPr="007902CE" w:rsidRDefault="000C475B" w:rsidP="007902C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C475B" w:rsidRDefault="000C475B" w:rsidP="007902C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proofErr w:type="gramStart"/>
            <w:r w:rsidRPr="005A0DA2">
              <w:rPr>
                <w:rFonts w:eastAsia="Calibri"/>
                <w:b/>
                <w:sz w:val="22"/>
                <w:szCs w:val="18"/>
                <w:lang w:eastAsia="en-US"/>
              </w:rPr>
              <w:t xml:space="preserve"> </w:t>
            </w:r>
            <w:r w:rsidR="00482C1C">
              <w:rPr>
                <w:b/>
                <w:color w:val="000000"/>
              </w:rPr>
              <w:t xml:space="preserve">                                     </w:t>
            </w:r>
            <w:r>
              <w:rPr>
                <w:b/>
                <w:color w:val="000000"/>
              </w:rPr>
              <w:t>.</w:t>
            </w:r>
            <w:proofErr w:type="gramEnd"/>
            <w:r w:rsidRPr="00D2032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            _______________</w:t>
            </w:r>
          </w:p>
          <w:p w:rsidR="00B21362" w:rsidRPr="007902CE" w:rsidRDefault="00B21362" w:rsidP="007902C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0C475B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FDE9D9"/>
            <w:vAlign w:val="center"/>
          </w:tcPr>
          <w:p w:rsidR="000C475B" w:rsidRPr="003E2EE1" w:rsidRDefault="000C475B" w:rsidP="000659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Обучение практическим навыкам работы по специальности</w:t>
            </w:r>
          </w:p>
        </w:tc>
      </w:tr>
      <w:tr w:rsidR="000C475B" w:rsidRPr="00714CB2" w:rsidTr="00813C7C">
        <w:trPr>
          <w:trHeight w:val="20"/>
        </w:trPr>
        <w:tc>
          <w:tcPr>
            <w:tcW w:w="184" w:type="pct"/>
            <w:vAlign w:val="center"/>
          </w:tcPr>
          <w:p w:rsidR="000C475B" w:rsidRPr="00714CB2" w:rsidRDefault="000C475B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43" w:type="pct"/>
            <w:gridSpan w:val="2"/>
            <w:vAlign w:val="center"/>
          </w:tcPr>
          <w:p w:rsidR="000C475B" w:rsidRPr="00714CB2" w:rsidRDefault="000C475B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48" w:type="pct"/>
            <w:gridSpan w:val="4"/>
            <w:vAlign w:val="center"/>
          </w:tcPr>
          <w:p w:rsidR="000C475B" w:rsidRDefault="000C475B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0C475B" w:rsidRPr="00714CB2" w:rsidRDefault="000C475B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583" w:type="pct"/>
            <w:vAlign w:val="center"/>
          </w:tcPr>
          <w:p w:rsidR="000C475B" w:rsidRDefault="000C475B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0C475B" w:rsidRPr="00714CB2" w:rsidRDefault="000C475B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42" w:type="pct"/>
            <w:vAlign w:val="center"/>
          </w:tcPr>
          <w:p w:rsidR="000C475B" w:rsidRPr="003A64F1" w:rsidRDefault="000C475B" w:rsidP="000659CC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082573" w:rsidRPr="00714CB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на портале Концерна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http://s01-3w01/default.aspx 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на портале КИЭП 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http://s01-3w01:19000/Kiep/SitePages/default.aspx 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Установка ПО и работа в 1С КИС.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Основные разделы корпоративных порталов, необходимые для работы инженера </w:t>
            </w:r>
            <w:proofErr w:type="gramStart"/>
            <w:r w:rsidRPr="00B1387C">
              <w:rPr>
                <w:bCs/>
                <w:color w:val="000000"/>
              </w:rPr>
              <w:t>-э</w:t>
            </w:r>
            <w:proofErr w:type="gramEnd"/>
            <w:r w:rsidRPr="00B1387C">
              <w:rPr>
                <w:bCs/>
                <w:color w:val="000000"/>
              </w:rPr>
              <w:t>лектроника.</w:t>
            </w:r>
          </w:p>
        </w:tc>
        <w:tc>
          <w:tcPr>
            <w:tcW w:w="1148" w:type="pct"/>
            <w:gridSpan w:val="4"/>
            <w:vAlign w:val="center"/>
          </w:tcPr>
          <w:p w:rsidR="00082573" w:rsidRDefault="00082573" w:rsidP="000659CC">
            <w:pPr>
              <w:jc w:val="center"/>
            </w:pPr>
            <w:r>
              <w:t>Руководитель</w:t>
            </w:r>
          </w:p>
          <w:p w:rsidR="00082573" w:rsidRPr="00B1387C" w:rsidRDefault="00082573" w:rsidP="000659CC">
            <w:pPr>
              <w:jc w:val="center"/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 Изучение ГОСТ по проверке ЭМС, в </w:t>
            </w:r>
            <w:proofErr w:type="gramStart"/>
            <w:r w:rsidRPr="00B1387C">
              <w:rPr>
                <w:bCs/>
                <w:color w:val="000000"/>
              </w:rPr>
              <w:t>которых</w:t>
            </w:r>
            <w:proofErr w:type="gramEnd"/>
            <w:r w:rsidRPr="00B1387C">
              <w:rPr>
                <w:bCs/>
                <w:color w:val="000000"/>
              </w:rPr>
              <w:t xml:space="preserve"> применяются приборы подразделения и ЛПИ.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659CC" w:rsidRDefault="00082573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Работа с корпоративным сервером </w:t>
            </w:r>
            <w:r>
              <w:t xml:space="preserve"> </w:t>
            </w:r>
            <w:r w:rsidRPr="00B1387C">
              <w:t xml:space="preserve">электроники: https://10.5.54.123/svn/cad/ 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Организация доступа к серверу.</w:t>
            </w:r>
          </w:p>
          <w:p w:rsidR="00082573" w:rsidRPr="00B1387C" w:rsidRDefault="00082573" w:rsidP="000C475B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Индивидуальная настройка программы </w:t>
            </w:r>
            <w:proofErr w:type="spellStart"/>
            <w:r w:rsidRPr="00B1387C">
              <w:t>Altium</w:t>
            </w:r>
            <w:proofErr w:type="spellEnd"/>
            <w:r w:rsidRPr="00B1387C">
              <w:t xml:space="preserve"> </w:t>
            </w:r>
            <w:proofErr w:type="spellStart"/>
            <w:r w:rsidRPr="00B1387C">
              <w:t>Designer</w:t>
            </w:r>
            <w:proofErr w:type="spellEnd"/>
            <w:r w:rsidRPr="00B1387C">
              <w:t>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659CC" w:rsidRDefault="00082573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с пакетом САПР «</w:t>
            </w:r>
            <w:proofErr w:type="spellStart"/>
            <w:r w:rsidRPr="00B1387C">
              <w:rPr>
                <w:bCs/>
                <w:color w:val="000000"/>
              </w:rPr>
              <w:t>Altium</w:t>
            </w:r>
            <w:proofErr w:type="spellEnd"/>
            <w:r w:rsidRPr="00B1387C">
              <w:rPr>
                <w:bCs/>
                <w:color w:val="000000"/>
              </w:rPr>
              <w:t xml:space="preserve"> </w:t>
            </w:r>
            <w:proofErr w:type="spellStart"/>
            <w:r w:rsidRPr="00B1387C">
              <w:rPr>
                <w:bCs/>
                <w:color w:val="000000"/>
              </w:rPr>
              <w:t>Designer</w:t>
            </w:r>
            <w:proofErr w:type="spellEnd"/>
            <w:r w:rsidRPr="00B1387C">
              <w:rPr>
                <w:bCs/>
                <w:color w:val="000000"/>
              </w:rPr>
              <w:t>»</w:t>
            </w:r>
            <w:r w:rsidRPr="00B1387C">
              <w:t xml:space="preserve"> создание проекта, схемы, платы, выходных файлов.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659CC" w:rsidRDefault="00082573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Разработка библиотек компонентов. </w:t>
            </w:r>
            <w:proofErr w:type="spellStart"/>
            <w:r w:rsidRPr="00B1387C">
              <w:rPr>
                <w:bCs/>
                <w:color w:val="000000"/>
              </w:rPr>
              <w:t>Altium</w:t>
            </w:r>
            <w:proofErr w:type="spellEnd"/>
            <w:r w:rsidRPr="00B1387C">
              <w:rPr>
                <w:bCs/>
                <w:color w:val="000000"/>
              </w:rPr>
              <w:t xml:space="preserve"> </w:t>
            </w:r>
            <w:proofErr w:type="spellStart"/>
            <w:r w:rsidRPr="00B1387C">
              <w:rPr>
                <w:bCs/>
                <w:color w:val="000000"/>
              </w:rPr>
              <w:t>Designer</w:t>
            </w:r>
            <w:proofErr w:type="spellEnd"/>
            <w:r w:rsidRPr="00B1387C">
              <w:rPr>
                <w:bCs/>
                <w:color w:val="000000"/>
              </w:rPr>
              <w:t>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bCs/>
                <w:color w:val="000000"/>
                <w:sz w:val="20"/>
                <w:szCs w:val="20"/>
              </w:rPr>
              <w:t>Разработка УГО компонентов.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bCs/>
                <w:color w:val="000000"/>
                <w:sz w:val="20"/>
                <w:szCs w:val="20"/>
              </w:rPr>
              <w:t xml:space="preserve">Разработка модели </w:t>
            </w:r>
            <w:proofErr w:type="spellStart"/>
            <w:r w:rsidRPr="00B1387C">
              <w:rPr>
                <w:bCs/>
                <w:color w:val="000000"/>
                <w:sz w:val="20"/>
                <w:szCs w:val="20"/>
              </w:rPr>
              <w:t>footprint</w:t>
            </w:r>
            <w:proofErr w:type="spellEnd"/>
            <w:r w:rsidRPr="00B1387C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bCs/>
                <w:color w:val="000000"/>
                <w:sz w:val="20"/>
                <w:szCs w:val="20"/>
              </w:rPr>
              <w:t>Создание интегрированной библиотеки. Подключение библиотек.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659CC" w:rsidRDefault="00082573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с редактором принципиальных схем </w:t>
            </w:r>
            <w:proofErr w:type="spellStart"/>
            <w:r w:rsidRPr="00B1387C">
              <w:rPr>
                <w:bCs/>
                <w:color w:val="000000"/>
              </w:rPr>
              <w:t>Schematic</w:t>
            </w:r>
            <w:proofErr w:type="spellEnd"/>
            <w:r w:rsidRPr="00B1387C">
              <w:rPr>
                <w:bCs/>
                <w:color w:val="000000"/>
              </w:rPr>
              <w:t xml:space="preserve"> </w:t>
            </w:r>
            <w:proofErr w:type="spellStart"/>
            <w:r w:rsidRPr="00B1387C">
              <w:rPr>
                <w:bCs/>
                <w:color w:val="000000"/>
              </w:rPr>
              <w:t>Editor</w:t>
            </w:r>
            <w:proofErr w:type="spellEnd"/>
            <w:r w:rsidRPr="00B1387C">
              <w:rPr>
                <w:bCs/>
                <w:color w:val="000000"/>
              </w:rPr>
              <w:t>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Настройка редактора </w:t>
            </w:r>
            <w:proofErr w:type="spellStart"/>
            <w:r w:rsidRPr="00B1387C">
              <w:rPr>
                <w:sz w:val="20"/>
                <w:szCs w:val="20"/>
              </w:rPr>
              <w:t>Schematic</w:t>
            </w:r>
            <w:proofErr w:type="spellEnd"/>
            <w:r w:rsidRPr="00B1387C">
              <w:rPr>
                <w:sz w:val="20"/>
                <w:szCs w:val="20"/>
              </w:rPr>
              <w:t xml:space="preserve"> </w:t>
            </w:r>
            <w:proofErr w:type="spellStart"/>
            <w:r w:rsidRPr="00B1387C">
              <w:rPr>
                <w:sz w:val="20"/>
                <w:szCs w:val="20"/>
              </w:rPr>
              <w:t>Editor</w:t>
            </w:r>
            <w:proofErr w:type="spellEnd"/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. Подключение стандартных шаблонов документов.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Управление изображением в редакторе схем.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Прорисовка принципиальных схем.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Поиск компонентов в библиотеках и подключение библиотек.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Создание многолистовых проектов.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Компиляция и верификация принципиальной схемы.</w:t>
            </w:r>
            <w:r w:rsidRPr="00B1387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659CC" w:rsidRDefault="00082573" w:rsidP="000659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Работа с редактором печатных плат PCB </w:t>
            </w:r>
            <w:proofErr w:type="spellStart"/>
            <w:r w:rsidRPr="00B1387C">
              <w:rPr>
                <w:bCs/>
                <w:color w:val="000000"/>
              </w:rPr>
              <w:t>Editor</w:t>
            </w:r>
            <w:proofErr w:type="spellEnd"/>
            <w:r w:rsidRPr="00B1387C">
              <w:rPr>
                <w:bCs/>
                <w:color w:val="000000"/>
              </w:rPr>
              <w:t>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Настройка проекта печатной платы.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Управление изображением в редакторе.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Правила проектирования, учитываемые при трассировке.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Размещение компонентов на плате.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Интерактивная трассировка платы.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proofErr w:type="spellStart"/>
            <w:r w:rsidRPr="00B1387C">
              <w:rPr>
                <w:sz w:val="20"/>
                <w:szCs w:val="20"/>
              </w:rPr>
              <w:t>Автотрассировка</w:t>
            </w:r>
            <w:proofErr w:type="spellEnd"/>
            <w:r w:rsidRPr="00B1387C">
              <w:rPr>
                <w:sz w:val="20"/>
                <w:szCs w:val="20"/>
              </w:rPr>
              <w:t xml:space="preserve">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Настройка пакетной проверки DRC.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bCs/>
                <w:color w:val="000000"/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 xml:space="preserve">Генерация выходных чертежей сборок по исполнениям в формате </w:t>
            </w:r>
            <w:proofErr w:type="spellStart"/>
            <w:r w:rsidRPr="00B1387C">
              <w:rPr>
                <w:sz w:val="20"/>
                <w:szCs w:val="20"/>
              </w:rPr>
              <w:t>pdf</w:t>
            </w:r>
            <w:proofErr w:type="spellEnd"/>
            <w:r w:rsidRPr="00B1387C">
              <w:rPr>
                <w:sz w:val="20"/>
                <w:szCs w:val="20"/>
              </w:rPr>
              <w:t>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890C3A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Распечатка схем и чертежей печатных плат. Формирование файлов для производства печатных плат. 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lastRenderedPageBreak/>
              <w:t>Генерация спецификации и перечня элементов.</w:t>
            </w:r>
          </w:p>
          <w:p w:rsidR="00082573" w:rsidRPr="00B1387C" w:rsidRDefault="00082573" w:rsidP="00C3357F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ind w:left="527" w:hanging="357"/>
              <w:rPr>
                <w:sz w:val="20"/>
                <w:szCs w:val="20"/>
              </w:rPr>
            </w:pPr>
            <w:r w:rsidRPr="00B1387C">
              <w:rPr>
                <w:sz w:val="20"/>
                <w:szCs w:val="20"/>
              </w:rPr>
              <w:t>Шаблон спецификации: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hyperlink r:id="rId22" w:history="1">
              <w:r w:rsidRPr="00B1387C">
                <w:t>http://s01-3w01:19000/Kiep/documents/sharedDocuments/DocLib3/Forms/AllItems.aspx</w:t>
              </w:r>
            </w:hyperlink>
            <w:r w:rsidRPr="00B1387C">
              <w:rPr>
                <w:bCs/>
                <w:color w:val="000000"/>
              </w:rPr>
              <w:t>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753A00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B21362">
            <w:pPr>
              <w:ind w:firstLine="600"/>
              <w:jc w:val="center"/>
              <w:rPr>
                <w:color w:val="000000" w:themeColor="text1"/>
              </w:rPr>
            </w:pPr>
          </w:p>
        </w:tc>
      </w:tr>
      <w:tr w:rsidR="00082573" w:rsidRPr="00B21362" w:rsidTr="0095016B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Работа в PDM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Настройка параметров в PDM, КЭ-СОК-РКБ-14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Структура папок в хранилище  PDM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Статусы проектов и документов в  PDM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Создание папок для сохранения нового проекта КЭ-СОК-РКБ6-048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Сохранение в  PDM  файлов нового проекта  КЭ-СОК-РКБ6-050 и КЭ-СОК-РКБ6-051</w:t>
            </w:r>
          </w:p>
          <w:p w:rsidR="00082573" w:rsidRPr="00B1387C" w:rsidRDefault="00082573" w:rsidP="00C3357F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Просмотр и редактирование файлов в  PDM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B21362" w:rsidRDefault="00082573" w:rsidP="00304A4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  <w:r w:rsidRPr="00B213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B21362" w:rsidRDefault="00082573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 w:themeColor="text1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2E6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Изучение: КЭ-И-РИЦ-24 Порядок разработки согласования и ввода новых изделий</w:t>
            </w:r>
            <w:r>
              <w:t xml:space="preserve"> и СОК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B21362" w:rsidRDefault="00082573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  <w:r w:rsidRPr="00B21362">
              <w:rPr>
                <w:rFonts w:eastAsia="Calibri"/>
                <w:lang w:eastAsia="en-US"/>
              </w:rPr>
              <w:t>,</w:t>
            </w:r>
          </w:p>
          <w:p w:rsidR="00082573" w:rsidRPr="00B21362" w:rsidRDefault="00082573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0850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Изучение </w:t>
            </w:r>
            <w:proofErr w:type="gramStart"/>
            <w:r w:rsidRPr="00B1387C">
              <w:t>основных</w:t>
            </w:r>
            <w:proofErr w:type="gramEnd"/>
            <w:r w:rsidRPr="00B1387C">
              <w:t xml:space="preserve"> ГОСТ по ЕСКД:</w:t>
            </w:r>
          </w:p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2.102-68 Виды документов.</w:t>
            </w:r>
          </w:p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2.102-68 Основные виды конструкторских документов.</w:t>
            </w:r>
          </w:p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2.601-95 Эксплуатационные документы.</w:t>
            </w:r>
          </w:p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2.051-2006 Электронные документы.</w:t>
            </w:r>
          </w:p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 xml:space="preserve">ГОСТ 2.105-95 Общие требования к текстовым документам. </w:t>
            </w:r>
          </w:p>
          <w:p w:rsidR="00082573" w:rsidRPr="00B1387C" w:rsidRDefault="00082573" w:rsidP="000850FD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2.701 Схемы. Виды и типы. Общие требования к выполнению.</w:t>
            </w:r>
          </w:p>
          <w:p w:rsidR="00082573" w:rsidRPr="00B1387C" w:rsidRDefault="00082573" w:rsidP="00B21362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ГОСТ 2.114-95 ЕСКД Технические условия</w:t>
            </w:r>
            <w:proofErr w:type="gramStart"/>
            <w:r w:rsidRPr="00B1387C">
              <w:t>.</w:t>
            </w:r>
            <w:proofErr w:type="gramEnd"/>
            <w:r w:rsidRPr="00B1387C">
              <w:t xml:space="preserve"> </w:t>
            </w:r>
            <w:proofErr w:type="gramStart"/>
            <w:r w:rsidRPr="00B1387C">
              <w:t>и</w:t>
            </w:r>
            <w:proofErr w:type="gramEnd"/>
            <w:r w:rsidRPr="00B1387C">
              <w:t xml:space="preserve"> др.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0850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082573" w:rsidRPr="00B21362" w:rsidRDefault="00082573" w:rsidP="000850F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079D1">
              <w:t>Сертифицированный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0850F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21362" w:rsidRDefault="00082573" w:rsidP="00B21362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Классификация изделий и конструкторских документов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079D1">
              <w:t>Сертифицированный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714CB2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Номенклатура изделий, разрабатываемых и сопровождаемых в подразделении, назначение, технические характеристики.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B21362" w:rsidRDefault="00082573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  <w:r w:rsidRPr="00B21362">
              <w:rPr>
                <w:rFonts w:eastAsia="Calibri"/>
                <w:lang w:eastAsia="en-US"/>
              </w:rPr>
              <w:t>,</w:t>
            </w:r>
          </w:p>
          <w:p w:rsidR="00082573" w:rsidRPr="00B21362" w:rsidRDefault="00082573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813C7C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>Особенности функционирования, подключение, порядок работы изделий, разрабатываемых и сопровождаемых в подразделении.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007405">
              <w:rPr>
                <w:rFonts w:eastAsia="Calibri"/>
                <w:lang w:eastAsia="en-US"/>
              </w:rPr>
              <w:t>,</w:t>
            </w:r>
          </w:p>
          <w:p w:rsidR="00082573" w:rsidRPr="00B21362" w:rsidRDefault="00082573" w:rsidP="003E68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813C7C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1387C">
              <w:rPr>
                <w:bCs/>
                <w:color w:val="000000"/>
              </w:rPr>
              <w:t xml:space="preserve">Нормативные документы, используемые по направлению разработки подразделения. Применение в разработках. </w:t>
            </w:r>
          </w:p>
          <w:p w:rsidR="00082573" w:rsidRPr="00B21362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Стандарты предприятия:</w:t>
            </w:r>
          </w:p>
          <w:p w:rsidR="00082573" w:rsidRPr="00B21362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Документы по коммерческой тайне:</w:t>
            </w:r>
          </w:p>
          <w:p w:rsidR="00082573" w:rsidRPr="00B21362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Отчеты по участию в выставках и семинарах:</w:t>
            </w:r>
          </w:p>
          <w:p w:rsidR="00082573" w:rsidRPr="00B21362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Технические требования на ПКИ:</w:t>
            </w:r>
          </w:p>
          <w:p w:rsidR="00082573" w:rsidRPr="00B1387C" w:rsidRDefault="00082573" w:rsidP="003E6824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Планы и отчеты подразделения: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007405">
              <w:rPr>
                <w:rFonts w:eastAsia="Calibri"/>
                <w:lang w:eastAsia="en-US"/>
              </w:rPr>
              <w:t>,</w:t>
            </w:r>
          </w:p>
          <w:p w:rsidR="00082573" w:rsidRPr="00B21362" w:rsidRDefault="00082573" w:rsidP="003E68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3E68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813C7C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1387C" w:rsidRDefault="00082573" w:rsidP="008355E5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Принцип работы счетчика э/э.</w:t>
            </w:r>
          </w:p>
          <w:p w:rsidR="00082573" w:rsidRPr="00B1387C" w:rsidRDefault="00082573" w:rsidP="008355E5">
            <w:pPr>
              <w:tabs>
                <w:tab w:val="left" w:pos="0"/>
                <w:tab w:val="left" w:pos="284"/>
                <w:tab w:val="left" w:pos="426"/>
              </w:tabs>
            </w:pPr>
            <w:proofErr w:type="gramStart"/>
            <w:r w:rsidRPr="00B1387C">
              <w:t>Основные ГОСТ на счетчики э/э.</w:t>
            </w:r>
            <w:proofErr w:type="gramEnd"/>
          </w:p>
          <w:p w:rsidR="00082573" w:rsidRPr="00B1387C" w:rsidRDefault="00082573" w:rsidP="008355E5">
            <w:pPr>
              <w:tabs>
                <w:tab w:val="left" w:pos="0"/>
                <w:tab w:val="left" w:pos="284"/>
                <w:tab w:val="left" w:pos="426"/>
              </w:tabs>
            </w:pPr>
            <w:r w:rsidRPr="00B1387C">
              <w:t>ТУ на счетчики э/э.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007405" w:rsidRDefault="00082573" w:rsidP="008355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007405">
              <w:rPr>
                <w:rFonts w:eastAsia="Calibri"/>
                <w:lang w:eastAsia="en-US"/>
              </w:rPr>
              <w:t>,</w:t>
            </w:r>
          </w:p>
          <w:p w:rsidR="00082573" w:rsidRPr="00B21362" w:rsidRDefault="00082573" w:rsidP="008355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3A64F1" w:rsidRDefault="00082573" w:rsidP="008355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82573" w:rsidRPr="00714CB2" w:rsidTr="0095016B">
        <w:trPr>
          <w:trHeight w:val="20"/>
        </w:trPr>
        <w:tc>
          <w:tcPr>
            <w:tcW w:w="184" w:type="pct"/>
            <w:vAlign w:val="center"/>
          </w:tcPr>
          <w:p w:rsidR="00082573" w:rsidRPr="00813C7C" w:rsidRDefault="00082573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243" w:type="pct"/>
            <w:gridSpan w:val="2"/>
            <w:vAlign w:val="center"/>
          </w:tcPr>
          <w:p w:rsidR="00082573" w:rsidRPr="00B21362" w:rsidRDefault="00082573" w:rsidP="00B21362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 xml:space="preserve">Принцип работы образцовых приборов, источников фиктивной мощности </w:t>
            </w:r>
          </w:p>
        </w:tc>
        <w:tc>
          <w:tcPr>
            <w:tcW w:w="1148" w:type="pct"/>
            <w:gridSpan w:val="4"/>
            <w:vAlign w:val="center"/>
          </w:tcPr>
          <w:p w:rsidR="00082573" w:rsidRPr="00B21362" w:rsidRDefault="00082573" w:rsidP="00B2136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Pr="00B21362">
              <w:rPr>
                <w:rFonts w:eastAsia="Calibri"/>
                <w:lang w:eastAsia="en-US"/>
              </w:rPr>
              <w:t>,</w:t>
            </w:r>
          </w:p>
        </w:tc>
        <w:tc>
          <w:tcPr>
            <w:tcW w:w="583" w:type="pct"/>
          </w:tcPr>
          <w:p w:rsidR="00082573" w:rsidRDefault="00082573">
            <w:r w:rsidRPr="004B2918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</w:p>
        </w:tc>
        <w:tc>
          <w:tcPr>
            <w:tcW w:w="842" w:type="pct"/>
            <w:vAlign w:val="center"/>
          </w:tcPr>
          <w:p w:rsidR="00082573" w:rsidRPr="00F76470" w:rsidRDefault="00082573" w:rsidP="008355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21362" w:rsidRPr="00714CB2" w:rsidTr="00813C7C">
        <w:trPr>
          <w:trHeight w:val="20"/>
        </w:trPr>
        <w:tc>
          <w:tcPr>
            <w:tcW w:w="184" w:type="pct"/>
            <w:vAlign w:val="center"/>
          </w:tcPr>
          <w:p w:rsidR="00B21362" w:rsidRPr="00813C7C" w:rsidRDefault="00B21362" w:rsidP="00F7647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3C7C"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243" w:type="pct"/>
            <w:gridSpan w:val="2"/>
            <w:vAlign w:val="center"/>
          </w:tcPr>
          <w:p w:rsidR="00B21362" w:rsidRPr="00B21362" w:rsidRDefault="00B21362" w:rsidP="00B21362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B21362">
              <w:rPr>
                <w:bCs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148" w:type="pct"/>
            <w:gridSpan w:val="4"/>
            <w:vAlign w:val="center"/>
          </w:tcPr>
          <w:p w:rsidR="00B21362" w:rsidRPr="00B21362" w:rsidRDefault="00482C1C" w:rsidP="009113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583" w:type="pct"/>
            <w:vAlign w:val="center"/>
          </w:tcPr>
          <w:p w:rsidR="00B21362" w:rsidRPr="00B1387C" w:rsidRDefault="00082573" w:rsidP="00082573">
            <w:pPr>
              <w:jc w:val="center"/>
              <w:rPr>
                <w:color w:val="000000" w:themeColor="text1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</w:tc>
        <w:tc>
          <w:tcPr>
            <w:tcW w:w="842" w:type="pct"/>
            <w:vAlign w:val="center"/>
          </w:tcPr>
          <w:p w:rsidR="00B21362" w:rsidRPr="00F76470" w:rsidRDefault="00B21362" w:rsidP="009113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21362" w:rsidRPr="003A64F1" w:rsidTr="00813C7C">
        <w:trPr>
          <w:trHeight w:val="20"/>
        </w:trPr>
        <w:tc>
          <w:tcPr>
            <w:tcW w:w="5000" w:type="pct"/>
            <w:gridSpan w:val="9"/>
            <w:vAlign w:val="center"/>
          </w:tcPr>
          <w:p w:rsidR="00F76470" w:rsidRDefault="00F76470" w:rsidP="00F764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B21362" w:rsidRPr="00F76470" w:rsidRDefault="00B21362" w:rsidP="00482C1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76470">
              <w:rPr>
                <w:rFonts w:eastAsia="Calibri"/>
                <w:b/>
                <w:lang w:eastAsia="en-US"/>
              </w:rPr>
              <w:t xml:space="preserve">Подпись сотрудника, подтверждающая усвоение практических навыков работы                    ______________              </w:t>
            </w:r>
            <w:r w:rsidR="00482C1C">
              <w:rPr>
                <w:rFonts w:eastAsia="Calibri"/>
                <w:b/>
                <w:lang w:eastAsia="en-US"/>
              </w:rPr>
              <w:t xml:space="preserve">              </w:t>
            </w:r>
          </w:p>
        </w:tc>
      </w:tr>
      <w:tr w:rsidR="00B21362" w:rsidRPr="00714CB2" w:rsidTr="00813C7C">
        <w:trPr>
          <w:trHeight w:val="20"/>
        </w:trPr>
        <w:tc>
          <w:tcPr>
            <w:tcW w:w="5000" w:type="pct"/>
            <w:gridSpan w:val="9"/>
            <w:shd w:val="clear" w:color="auto" w:fill="E5DFEC"/>
            <w:vAlign w:val="center"/>
          </w:tcPr>
          <w:p w:rsidR="00B21362" w:rsidRPr="00714CB2" w:rsidRDefault="00B21362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2136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B21362" w:rsidRPr="00130E64" w:rsidRDefault="00B21362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2" w:type="pct"/>
            <w:gridSpan w:val="3"/>
            <w:vAlign w:val="center"/>
          </w:tcPr>
          <w:p w:rsidR="00B21362" w:rsidRPr="00130E64" w:rsidRDefault="00B21362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25" w:type="pct"/>
            <w:gridSpan w:val="2"/>
            <w:vAlign w:val="center"/>
          </w:tcPr>
          <w:p w:rsidR="00B21362" w:rsidRPr="00130E64" w:rsidRDefault="00B21362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21362" w:rsidRPr="00714CB2" w:rsidTr="00813C7C">
        <w:trPr>
          <w:trHeight w:val="20"/>
        </w:trPr>
        <w:tc>
          <w:tcPr>
            <w:tcW w:w="1076" w:type="pct"/>
            <w:gridSpan w:val="2"/>
            <w:vAlign w:val="center"/>
          </w:tcPr>
          <w:p w:rsidR="00B21362" w:rsidRPr="00F76470" w:rsidRDefault="00B21362" w:rsidP="00C3357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F76470">
              <w:rPr>
                <w:b/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367" w:type="pct"/>
            <w:gridSpan w:val="2"/>
            <w:vAlign w:val="center"/>
          </w:tcPr>
          <w:p w:rsidR="00B21362" w:rsidRPr="00F76470" w:rsidRDefault="00B21362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76470">
              <w:rPr>
                <w:b/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132" w:type="pct"/>
            <w:gridSpan w:val="3"/>
            <w:vAlign w:val="center"/>
          </w:tcPr>
          <w:p w:rsidR="00B21362" w:rsidRPr="00714CB2" w:rsidRDefault="00B21362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5" w:type="pct"/>
            <w:gridSpan w:val="2"/>
            <w:vAlign w:val="center"/>
          </w:tcPr>
          <w:p w:rsidR="00B21362" w:rsidRPr="00714CB2" w:rsidRDefault="00482C1C" w:rsidP="00F7647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Руководитель</w:t>
            </w:r>
          </w:p>
        </w:tc>
      </w:tr>
      <w:tr w:rsidR="00B21362" w:rsidRPr="00714CB2" w:rsidTr="00813C7C">
        <w:trPr>
          <w:trHeight w:val="20"/>
        </w:trPr>
        <w:tc>
          <w:tcPr>
            <w:tcW w:w="2443" w:type="pct"/>
            <w:gridSpan w:val="4"/>
            <w:vAlign w:val="center"/>
          </w:tcPr>
          <w:p w:rsidR="00B21362" w:rsidRPr="00F76470" w:rsidRDefault="00B21362" w:rsidP="00C3357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F76470">
              <w:rPr>
                <w:b/>
                <w:bCs/>
                <w:color w:val="000000"/>
                <w:sz w:val="19"/>
                <w:szCs w:val="19"/>
              </w:rPr>
              <w:lastRenderedPageBreak/>
              <w:t>В случае неэффективного обучения укажите причины:</w:t>
            </w:r>
          </w:p>
        </w:tc>
        <w:tc>
          <w:tcPr>
            <w:tcW w:w="1132" w:type="pct"/>
            <w:gridSpan w:val="3"/>
            <w:vAlign w:val="center"/>
          </w:tcPr>
          <w:p w:rsidR="00B21362" w:rsidRPr="00714CB2" w:rsidRDefault="00B21362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5" w:type="pct"/>
            <w:gridSpan w:val="2"/>
            <w:vAlign w:val="center"/>
          </w:tcPr>
          <w:p w:rsidR="00B21362" w:rsidRPr="00714CB2" w:rsidRDefault="00B21362" w:rsidP="00C3357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0659CC" w:rsidRPr="003E67A2" w:rsidRDefault="000659CC" w:rsidP="003E67A2"/>
    <w:sectPr w:rsidR="000659CC" w:rsidRPr="003E67A2" w:rsidSect="007902C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2C62"/>
    <w:multiLevelType w:val="hybridMultilevel"/>
    <w:tmpl w:val="F03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6D"/>
    <w:rsid w:val="00007405"/>
    <w:rsid w:val="0006201D"/>
    <w:rsid w:val="000659CC"/>
    <w:rsid w:val="00082573"/>
    <w:rsid w:val="000C475B"/>
    <w:rsid w:val="000D6D4D"/>
    <w:rsid w:val="00101905"/>
    <w:rsid w:val="00184FEF"/>
    <w:rsid w:val="00197551"/>
    <w:rsid w:val="00246D1F"/>
    <w:rsid w:val="00285357"/>
    <w:rsid w:val="002E2BFB"/>
    <w:rsid w:val="002E63EB"/>
    <w:rsid w:val="00304A4F"/>
    <w:rsid w:val="00333EE4"/>
    <w:rsid w:val="0033528D"/>
    <w:rsid w:val="003D7D34"/>
    <w:rsid w:val="003E2EE1"/>
    <w:rsid w:val="003E67A2"/>
    <w:rsid w:val="00482C1C"/>
    <w:rsid w:val="0049656B"/>
    <w:rsid w:val="004A65B0"/>
    <w:rsid w:val="004F7224"/>
    <w:rsid w:val="005A0DA2"/>
    <w:rsid w:val="006079D1"/>
    <w:rsid w:val="00640D47"/>
    <w:rsid w:val="00664DE6"/>
    <w:rsid w:val="006936AB"/>
    <w:rsid w:val="006B2CFC"/>
    <w:rsid w:val="007902CE"/>
    <w:rsid w:val="007A0506"/>
    <w:rsid w:val="007E0645"/>
    <w:rsid w:val="00813C7C"/>
    <w:rsid w:val="008515B7"/>
    <w:rsid w:val="008B2AF1"/>
    <w:rsid w:val="0091118C"/>
    <w:rsid w:val="009129D1"/>
    <w:rsid w:val="009818E6"/>
    <w:rsid w:val="009A713E"/>
    <w:rsid w:val="009B44CA"/>
    <w:rsid w:val="009D355C"/>
    <w:rsid w:val="00A62771"/>
    <w:rsid w:val="00AF3D12"/>
    <w:rsid w:val="00B21362"/>
    <w:rsid w:val="00B86C8A"/>
    <w:rsid w:val="00BB7383"/>
    <w:rsid w:val="00BC3D6D"/>
    <w:rsid w:val="00C3357F"/>
    <w:rsid w:val="00CD7404"/>
    <w:rsid w:val="00D2032B"/>
    <w:rsid w:val="00D81A23"/>
    <w:rsid w:val="00DF1460"/>
    <w:rsid w:val="00E23B40"/>
    <w:rsid w:val="00E33ECD"/>
    <w:rsid w:val="00E57E75"/>
    <w:rsid w:val="00F76470"/>
    <w:rsid w:val="00F8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DA2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3357F"/>
    <w:pPr>
      <w:ind w:left="70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A0D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A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2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62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0;&#1069;-&#1055;-&#1056;&#1048;&#1062;-07%20&#1052;&#1086;&#1076;&#1077;&#1088;&#1085;&#1080;&#1079;&#1072;&#1094;&#1080;&#1103;%20&#1089;&#1077;&#1088;&#1080;&#1081;&#1085;&#1099;&#1093;%20&#1087;&#1088;&#1086;&#1076;&#1091;&#1082;&#1090;&#1086;&#1074;.doc" TargetMode="External"/><Relationship Id="rId13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2%20%D0%9E%D1%80%D0%B3%D0%B0%D0%BD%D0%B8%D0%B7%D0%B0%D1%86%D0%B8%D1%8F%20%D1%80%D0%B5%D0%B6%D0%B8%D0%BC%D0%B0%20%D0%9A%D0%A2%20%D0%90%D0%9E%20(%D0%98%D0%B7%D0%BC.5).docx" TargetMode="External"/><Relationship Id="rId18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3%D0%BB%D0%B0%D0%B2%D0%BD%D1%8B%D0%B5%20%D0%BC%D0%B5%D0%BD%D0%B5%D0%B4%D0%B6%D0%B5%D1%80%D1%8B/%D0%9A%D0%AD-%D0%98-%D0%9C%D0%90%D0%9E-10%20%D0%A0%D0%B0%D0%B1%D0%BE%D1%82%D0%B0%20%D1%81%20%D0%BE%D0%B1%D1%80%D0%B0%D1%89%D0%B5%D0%BD%D0%B8%D1%8F%D0%BC%D0%B8%20%D0%BA%D0%BB%D0%B8%D0%B5%D0%BD%D1%82%D0%BE%D0%B2(%D0%B8%D0%B7%D0%BC.12)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s01-3w01:15000/CMK/Shared%20Documents/%D0%94%D0%BE%D0%BA%D1%83%D0%BC%D0%B5%D0%BD%D1%82%D1%8B%20%D0%A1%D0%9C%D0%9A/(%D0%9E%D0%A3%D0%9A)%20%D0%9E%D1%82%D0%B4%D0%B5%D0%BB%20%D1%83%D0%BF%D1%80%D0%B0%D0%B2%D0%BB%D0%B5%D0%BD%D0%B8%D1%8F%20%D0%BA%D0%B0%D1%87%D0%B5%D1%81%D1%82%D0%B2%D0%BE%D0%BC/%D0%9A%D0%AD-%D0%98-%D0%9E%D0%A3%D0%9A-18%20%D0%98%D0%BD%D1%81%D1%82%D1%80%D1%83%D0%BA%D1%86%D0%B8%D1%8F%20%D0%BF%D0%BE%20%D0%9E%D0%A2%20%D0%B8%20%D0%A2%D0%91%20%D0%BF%D1%80%D0%B8%20%D0%BF%D1%80%D0%B5%D0%B1%D1%8B%D0%B2%D0%B0%D0%BD%D0%B8%D0%B8%20%D1%80%D0%B0%D0%B1%D0%BE%D1%82%D0%BD%D0%B8%D0%BA%D0%BE%D0%B2%20%D0%BE%D1%84%D0%B8%D1%81%D0%B0%20%D0%BD%D0%B0%20%D0%BF%D1%80%D0%B5%D0%B4%D0%BF%D1%80%D0%B8%D1%8F%D1%82%D0%B8%D1%8F%D1%85%20%D0%9E%D0%90%D0%9E%20%D0%9A%D0%BE%D0%BD%D1%86%D0%B5%D1%80%D0%BD%20%D0%AD%D0%BD%D0%B5%D1%80%D0%B3%D0%BE%D0%BC%D0%B5%D1%80%D0%B0.docx" TargetMode="External"/><Relationship Id="rId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7%20%D0%9E%20%D0%BF%D0%BE%D1%80%D1%8F%D0%B4%D0%BA%D0%B5%20%D0%B2%D0%B5%D0%B4%D0%B5%D0%BD%D0%B8%D1%8F%20%D0%B4%D0%B5%D0%BB%D0%BE-%D0%B2%D0%B0%20%D0%9A%D0%A2(%D0%98%D0%B7%D0%BC.4).docx" TargetMode="External"/><Relationship Id="rId20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8%20%D0%98%D0%BD%D1%81%D1%82%D1%80%20%D0%BF%D0%BE%20%D0%BF%D0%BE%D0%B6%D0%B0%D1%80%D0%BD%D0%BE%D0%B9%20%D0%B1%D0%B5%D0%B7%D0%BE%D0%BF%D0%B0%D1%81%D0%BD%D0%BE%D1%81%D1%82%D0%B8%20%D0%B2%20%D0%BE%D1%84%D0%B8%D1%81%D0%B5%20%D0%9A%D0%AD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7%20%D0%A0%D0%B5%D0%B3%D0%B8%D1%81%D1%82%D1%80%D0%B0%D1%86%D0%B8%D1%8F%20%D0%B4%D0%BE%D0%BA%D1%83%D0%BC%D0%B5%D0%BD%D1%82%D0%BE%D0%B2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5%20%D0%9E%D0%B1%D0%B5%D1%81%D0%BF%D0%B5%D1%87%D0%B5%D0%BD%D0%B8%D0%B5%20%D1%80%D0%B5%D0%B6%D0%B8%D0%BC%D0%B0%20%D0%9A%D0%A2(%D0%B8%D0%B7%D0%BC.5)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01-3w01:15000/CMK/Shared%20Documents/%D0%94%D0%BE%D0%BA%D1%83%D0%BC%D0%B5%D0%BD%D1%82%D1%8B%20%D0%A1%D0%9C%D0%9A/(%D0%97%D0%9E)%20%D0%97%D0%B0%D0%BA%D1%83%D0%BF%D0%BA%D0%B8/%D0%A3%D0%BF%D1%80%D0%B0%D0%B2%D0%BB%D0%B5%D0%BD%D0%B8%D0%B5%20%D0%B7%D0%B0%D0%BA%D1%83%D0%BF%D0%BA%D0%B0%D0%BC%D0%B8/%D0%9F%D1%80%D0%BE%D1%86%D0%B5%D1%81%D1%81%D1%8B/%D0%9A%D0%AD-%D0%9F-%D0%97%D0%9E-01/%D0%9A%D0%AD-%D0%9F-%D0%97%D0%9E-01%20%D0%92%D1%8B%D0%B1%D0%BE%D1%80%20%20%D0%BF%D0%BE%D1%81%D1%82%D0%B0%D0%B2%D1%89%D0%B8%D0%BA%D0%B0%20%D0%9F%D0%9A%D0%98%20(%D0%98%D0%B7%D0%BC.3).DOCX" TargetMode="External"/><Relationship Id="rId19" Type="http://schemas.openxmlformats.org/officeDocument/2006/relationships/hyperlink" Target="http://s01-3w01:15000/CMK/Shared%20Documents/%D0%94%D0%BE%D0%BA%D1%83%D0%BC%D0%B5%D0%BD%D1%82%D1%8B%20%D0%A1%D0%9C%D0%9A/(%D0%A7%D0%9E%D0%9F)%20%D0%9E%D1%85%D1%80%D0%B0%D0%BD%D0%BD%D1%8B%D0%B5%20%D1%81%D1%82%D1%80%D1%83%D0%BA%D1%82%D1%83%D1%80%D1%8B/%D0%9A%D0%AD-%D0%98-%D0%A7%D0%9E%D0%9F-07%20%D0%9F%D1%80%D0%BE%D0%BF%D1%83%D1%81%D0%BA%D0%BD%D0%BE%D0%B9%20%D0%B8%20%D0%B2%D0%BD%D1%83%D1%82%D1%80%D0%B8%D0%BE%D0%B1%D1%8A%D0%B5%D0%BA%D1%82%D0%BE%D0%B2%D1%8B%D0%B9%20%D1%80%D0%B5%D0%B6%D0%B8%D0%BC(%D0%98%D0%B7%D0%BC.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6%20%D0%9F%D0%BE%D0%BB%D0%BE%D0%B6%D0%B5%D0%BD%D0%B8%D0%B5%20%D0%BE%20%D0%9A%D0%A2%20%D0%90%D0%9E%20(%D0%98%D0%B7%D0%BC.4)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A2)%20%D0%A1%D0%BF%D0%B5%D1%86%D0%B8%D0%B0%D0%BB%D0%B8%D1%81%D1%82%20%D0%BF%D0%BE%20%D0%B7%D0%B0%D1%89%D0%B8%D1%82%D0%B5%20%D0%B8%D0%BD%D1%84%D0%BE%D1%80%D0%BC%D0%B0%D1%86%D0%B8%D0%B8/%D0%9A%D0%AD-%D0%98-%D0%9A%D0%A21-03%20%D0%9F%D0%B5%D1%80%D0%B5%D0%B4%D0%B0%D1%87%D0%B0%20%D0%9A%D0%A2%20%D1%81%D1%82%D0%BE%D1%80%D0%BE%D0%BD%D0%BD%D0%B8%D0%BC%20%D0%BE%D1%80%D0%B3%D0%B0%D0%BD%D0%B8%D0%B7%D0%B0%D1%86%D0%B8%D1%8F%D0%BC%20(%D0%B8%D0%B7%D0%BC.2).docx" TargetMode="External"/><Relationship Id="rId22" Type="http://schemas.openxmlformats.org/officeDocument/2006/relationships/hyperlink" Target="http://s01-3w01:19000/Kiep/documents/sharedDocuments/DocLib3/Forms/AllItem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39A6-6AD2-447E-8339-665FEB70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DuplenkoSN</cp:lastModifiedBy>
  <cp:revision>4</cp:revision>
  <cp:lastPrinted>2018-08-22T06:41:00Z</cp:lastPrinted>
  <dcterms:created xsi:type="dcterms:W3CDTF">2020-12-28T17:03:00Z</dcterms:created>
  <dcterms:modified xsi:type="dcterms:W3CDTF">2020-12-28T17:20:00Z</dcterms:modified>
</cp:coreProperties>
</file>