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78" w:rsidRDefault="00303478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</w:t>
      </w:r>
      <w:r w:rsidR="004A20FD">
        <w:rPr>
          <w:b/>
          <w:sz w:val="22"/>
          <w:szCs w:val="22"/>
        </w:rPr>
        <w:t xml:space="preserve">льного обучения </w:t>
      </w:r>
    </w:p>
    <w:p w:rsidR="00455E8F" w:rsidRPr="003E2EE1" w:rsidRDefault="00455E8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3373"/>
        <w:gridCol w:w="2165"/>
        <w:gridCol w:w="2837"/>
        <w:gridCol w:w="2081"/>
        <w:gridCol w:w="895"/>
        <w:gridCol w:w="2162"/>
      </w:tblGrid>
      <w:tr w:rsidR="003E67A2" w:rsidRPr="00714CB2" w:rsidTr="00141662">
        <w:tc>
          <w:tcPr>
            <w:tcW w:w="2248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52" w:type="pct"/>
            <w:gridSpan w:val="4"/>
          </w:tcPr>
          <w:p w:rsidR="003E67A2" w:rsidRPr="003E2EE1" w:rsidRDefault="003E67A2" w:rsidP="00FE147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41662">
        <w:tc>
          <w:tcPr>
            <w:tcW w:w="2248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2" w:type="pct"/>
            <w:gridSpan w:val="4"/>
          </w:tcPr>
          <w:p w:rsidR="003E67A2" w:rsidRPr="00DF4D5C" w:rsidRDefault="00DF4D5C" w:rsidP="00FE147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1474">
              <w:rPr>
                <w:rFonts w:eastAsia="Calibri"/>
                <w:b/>
                <w:sz w:val="18"/>
                <w:szCs w:val="18"/>
                <w:lang w:eastAsia="en-US"/>
              </w:rPr>
              <w:t>Отд</w:t>
            </w:r>
            <w:r w:rsidR="00A87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ел технического сопровождения; </w:t>
            </w:r>
            <w:r w:rsidR="00A87C1E" w:rsidRPr="00A87C1E">
              <w:rPr>
                <w:rFonts w:eastAsia="Calibri"/>
                <w:b/>
                <w:sz w:val="18"/>
                <w:szCs w:val="18"/>
                <w:lang w:eastAsia="en-US"/>
              </w:rPr>
              <w:t>Инженер по сопровождению энергосервисных контрактов 1-й категории</w:t>
            </w:r>
          </w:p>
        </w:tc>
      </w:tr>
      <w:tr w:rsidR="000E6644" w:rsidRPr="00714CB2" w:rsidTr="00141662">
        <w:tc>
          <w:tcPr>
            <w:tcW w:w="2248" w:type="pct"/>
            <w:gridSpan w:val="3"/>
          </w:tcPr>
          <w:p w:rsidR="000E6644" w:rsidRPr="003E2EE1" w:rsidRDefault="000E6644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52" w:type="pct"/>
            <w:gridSpan w:val="4"/>
          </w:tcPr>
          <w:p w:rsidR="000E6644" w:rsidRPr="003E2EE1" w:rsidRDefault="00FE1474" w:rsidP="00FE147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1474">
              <w:rPr>
                <w:rFonts w:eastAsia="Calibri"/>
                <w:b/>
                <w:sz w:val="18"/>
                <w:szCs w:val="18"/>
                <w:lang w:eastAsia="en-US"/>
              </w:rPr>
              <w:t>"Энергомера Инжиниринг"</w:t>
            </w:r>
            <w:r w:rsidR="001416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(филиал АО "Энергомера")</w:t>
            </w:r>
          </w:p>
        </w:tc>
      </w:tr>
      <w:tr w:rsidR="003E67A2" w:rsidRPr="00714CB2" w:rsidTr="00141662">
        <w:tc>
          <w:tcPr>
            <w:tcW w:w="2248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2" w:type="pct"/>
            <w:gridSpan w:val="4"/>
          </w:tcPr>
          <w:p w:rsidR="003E67A2" w:rsidRPr="003E2EE1" w:rsidRDefault="003E67A2" w:rsidP="00FE147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41662">
        <w:tc>
          <w:tcPr>
            <w:tcW w:w="2248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2" w:type="pct"/>
            <w:gridSpan w:val="4"/>
          </w:tcPr>
          <w:p w:rsidR="003E67A2" w:rsidRPr="003E2EE1" w:rsidRDefault="003E67A2" w:rsidP="00FE147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41662">
        <w:tc>
          <w:tcPr>
            <w:tcW w:w="2248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2" w:type="pct"/>
            <w:gridSpan w:val="4"/>
          </w:tcPr>
          <w:p w:rsidR="003E67A2" w:rsidRPr="003E2EE1" w:rsidRDefault="003E67A2" w:rsidP="003778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B8CCE4"/>
          </w:tcPr>
          <w:p w:rsidR="003E67A2" w:rsidRPr="003E2EE1" w:rsidRDefault="00455E8F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E8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455E8F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D12303" w:rsidRPr="00714CB2" w:rsidTr="00303478">
        <w:tc>
          <w:tcPr>
            <w:tcW w:w="337" w:type="pct"/>
            <w:shd w:val="clear" w:color="auto" w:fill="auto"/>
          </w:tcPr>
          <w:p w:rsidR="00D12303" w:rsidRPr="0037780E" w:rsidRDefault="00D12303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12303" w:rsidRPr="0037780E" w:rsidRDefault="00D12303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79" w:type="pct"/>
            <w:shd w:val="clear" w:color="auto" w:fill="auto"/>
          </w:tcPr>
          <w:p w:rsidR="00D12303" w:rsidRPr="0037780E" w:rsidRDefault="00D12303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D12303" w:rsidRPr="00D12303" w:rsidRDefault="00D12303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46" w:type="pct"/>
            <w:shd w:val="clear" w:color="auto" w:fill="auto"/>
          </w:tcPr>
          <w:p w:rsidR="00303478" w:rsidRDefault="00303478" w:rsidP="0030347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D12303" w:rsidRPr="00D12303" w:rsidRDefault="00303478" w:rsidP="0030347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5013">
              <w:rPr>
                <w:b/>
                <w:i/>
              </w:rPr>
              <w:t>(дата, подпись)</w:t>
            </w: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D1282C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Вводный инструктаж по охране труда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8E5570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D1282C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Вводный инструктаж по пожарной безопасности</w:t>
            </w:r>
            <w:r>
              <w:rPr>
                <w:color w:val="000000"/>
              </w:rPr>
              <w:t>, ГО и ЧС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8E5570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vAlign w:val="center"/>
          </w:tcPr>
          <w:p w:rsidR="00A02E7E" w:rsidRPr="003E2EE1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Правила пропускной системы в компании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vAlign w:val="center"/>
          </w:tcPr>
          <w:p w:rsidR="00A02E7E" w:rsidRPr="003E2EE1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Основы системы менеджмента качества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vAlign w:val="center"/>
          </w:tcPr>
          <w:p w:rsidR="00A02E7E" w:rsidRPr="003E2EE1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E5CC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Pr="00B86C8A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Основы бережливого производства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4E5CC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Основы бережливого производства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4E5CC2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A02E7E" w:rsidRPr="00714CB2" w:rsidTr="00930763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731700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proofErr w:type="gramStart"/>
            <w:r w:rsidRPr="00731700">
              <w:rPr>
                <w:color w:val="000000"/>
              </w:rPr>
              <w:t>Ценности  компании</w:t>
            </w:r>
            <w:proofErr w:type="gramEnd"/>
            <w:r w:rsidRPr="00731700">
              <w:rPr>
                <w:color w:val="000000"/>
              </w:rPr>
              <w:t xml:space="preserve"> </w:t>
            </w:r>
          </w:p>
        </w:tc>
        <w:tc>
          <w:tcPr>
            <w:tcW w:w="979" w:type="pct"/>
          </w:tcPr>
          <w:p w:rsidR="00A02E7E" w:rsidRDefault="00A02E7E" w:rsidP="00A02E7E">
            <w:r w:rsidRPr="00597D6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vAlign w:val="center"/>
          </w:tcPr>
          <w:p w:rsidR="00A02E7E" w:rsidRPr="003E2EE1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договоренности</w:t>
            </w:r>
          </w:p>
        </w:tc>
        <w:tc>
          <w:tcPr>
            <w:tcW w:w="746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B86C8A" w:rsidRDefault="00754B90" w:rsidP="0030347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1" w:type="pct"/>
            <w:gridSpan w:val="2"/>
            <w:vAlign w:val="center"/>
          </w:tcPr>
          <w:p w:rsidR="00754B90" w:rsidRPr="00731700" w:rsidRDefault="00754B90" w:rsidP="00754B90">
            <w:pPr>
              <w:rPr>
                <w:color w:val="000000"/>
              </w:rPr>
            </w:pPr>
            <w:r w:rsidRPr="00731700">
              <w:rPr>
                <w:color w:val="000000"/>
              </w:rPr>
              <w:t>Политики компании:</w:t>
            </w:r>
          </w:p>
          <w:p w:rsidR="00754B90" w:rsidRPr="00731700" w:rsidRDefault="00754B90" w:rsidP="00754B90">
            <w:pPr>
              <w:rPr>
                <w:color w:val="000000"/>
              </w:rPr>
            </w:pPr>
            <w:r w:rsidRPr="00731700">
              <w:rPr>
                <w:color w:val="000000"/>
              </w:rPr>
              <w:t>- Антикоррупционная политика</w:t>
            </w:r>
          </w:p>
          <w:p w:rsidR="00754B90" w:rsidRPr="00731700" w:rsidRDefault="00754B90" w:rsidP="00754B90">
            <w:pPr>
              <w:rPr>
                <w:color w:val="000000"/>
              </w:rPr>
            </w:pPr>
            <w:r w:rsidRPr="00731700">
              <w:rPr>
                <w:color w:val="000000"/>
              </w:rPr>
              <w:t>- Информационная политика</w:t>
            </w:r>
          </w:p>
          <w:p w:rsidR="00754B90" w:rsidRPr="00731700" w:rsidRDefault="00754B90" w:rsidP="00754B90">
            <w:pPr>
              <w:rPr>
                <w:color w:val="000000"/>
              </w:rPr>
            </w:pPr>
            <w:r w:rsidRPr="00731700">
              <w:rPr>
                <w:color w:val="000000"/>
              </w:rPr>
              <w:t>- Политика в отношении заработной платы</w:t>
            </w:r>
          </w:p>
          <w:p w:rsidR="00754B90" w:rsidRDefault="00754B90" w:rsidP="00754B90">
            <w:pPr>
              <w:rPr>
                <w:color w:val="000000"/>
              </w:rPr>
            </w:pPr>
            <w:r w:rsidRPr="00731700">
              <w:rPr>
                <w:color w:val="000000"/>
              </w:rPr>
              <w:t xml:space="preserve"> - Политика компании в области управления персоналом</w:t>
            </w:r>
          </w:p>
          <w:p w:rsidR="00303478" w:rsidRPr="00731700" w:rsidRDefault="00303478" w:rsidP="00754B90">
            <w:pPr>
              <w:rPr>
                <w:color w:val="000000"/>
              </w:rPr>
            </w:pPr>
          </w:p>
        </w:tc>
        <w:tc>
          <w:tcPr>
            <w:tcW w:w="979" w:type="pct"/>
            <w:vAlign w:val="center"/>
          </w:tcPr>
          <w:p w:rsidR="00754B90" w:rsidRPr="00916C1E" w:rsidRDefault="00754B90" w:rsidP="0086193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916C1E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754B90" w:rsidRPr="00916C1E" w:rsidRDefault="00754B90" w:rsidP="0086193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754B90" w:rsidRPr="00916C1E" w:rsidRDefault="00754B90" w:rsidP="0086193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754B90" w:rsidRPr="00BC6A34" w:rsidRDefault="00754B90" w:rsidP="00754B90">
            <w:pPr>
              <w:rPr>
                <w:rStyle w:val="a3"/>
              </w:rPr>
            </w:pPr>
            <w:r w:rsidRPr="00BC6A34">
              <w:rPr>
                <w:rStyle w:val="a3"/>
              </w:rPr>
              <w:t xml:space="preserve">Информационный портал - Документы СМК - Политики предприятия </w:t>
            </w:r>
          </w:p>
          <w:p w:rsidR="00754B90" w:rsidRPr="00362302" w:rsidRDefault="00754B90" w:rsidP="00754B90">
            <w:pPr>
              <w:jc w:val="center"/>
              <w:rPr>
                <w:bCs/>
              </w:rPr>
            </w:pPr>
          </w:p>
        </w:tc>
        <w:tc>
          <w:tcPr>
            <w:tcW w:w="746" w:type="pct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B86C8A" w:rsidRDefault="00754B90" w:rsidP="0030347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1" w:type="pct"/>
            <w:gridSpan w:val="2"/>
          </w:tcPr>
          <w:p w:rsidR="00754B90" w:rsidRPr="00BE71AF" w:rsidRDefault="00754B90" w:rsidP="00754B90">
            <w:pPr>
              <w:spacing w:line="276" w:lineRule="auto"/>
            </w:pPr>
            <w:r w:rsidRPr="00BE71AF">
              <w:t xml:space="preserve">История развития компании </w:t>
            </w:r>
          </w:p>
          <w:p w:rsidR="00754B90" w:rsidRPr="00BE71AF" w:rsidRDefault="00754B90" w:rsidP="00754B90">
            <w:pPr>
              <w:spacing w:line="276" w:lineRule="auto"/>
            </w:pPr>
            <w:r w:rsidRPr="00BE71AF">
              <w:t>Правила ведения деловой переписки</w:t>
            </w:r>
          </w:p>
          <w:p w:rsidR="00754B90" w:rsidRPr="00BE71AF" w:rsidRDefault="00754B90" w:rsidP="00754B90">
            <w:pPr>
              <w:spacing w:line="276" w:lineRule="auto"/>
            </w:pPr>
            <w:r w:rsidRPr="00BE71AF">
              <w:t>Ведение делопроизводства в компании</w:t>
            </w:r>
          </w:p>
          <w:p w:rsidR="00754B90" w:rsidRDefault="00754B90" w:rsidP="00754B90">
            <w:r w:rsidRPr="00BE71AF">
              <w:lastRenderedPageBreak/>
              <w:t>Корпоративные информационные ресурсы компании</w:t>
            </w:r>
          </w:p>
          <w:p w:rsidR="00303478" w:rsidRPr="00BE71AF" w:rsidRDefault="00303478" w:rsidP="00754B90"/>
        </w:tc>
        <w:tc>
          <w:tcPr>
            <w:tcW w:w="979" w:type="pct"/>
          </w:tcPr>
          <w:p w:rsidR="00754B90" w:rsidRPr="00BE71AF" w:rsidRDefault="00754B90" w:rsidP="0086193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BE71AF">
              <w:lastRenderedPageBreak/>
              <w:t>Самостоятельное изучение</w:t>
            </w:r>
          </w:p>
          <w:p w:rsidR="00754B90" w:rsidRPr="00BE71AF" w:rsidRDefault="00754B90" w:rsidP="00861935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027" w:type="pct"/>
            <w:gridSpan w:val="2"/>
          </w:tcPr>
          <w:p w:rsidR="00754B90" w:rsidRPr="00812743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 xml:space="preserve">В течение 1-й недели. </w:t>
            </w:r>
          </w:p>
          <w:p w:rsidR="00754B90" w:rsidRPr="00812743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rStyle w:val="a3"/>
                <w:sz w:val="18"/>
                <w:szCs w:val="18"/>
              </w:rPr>
              <w:t>Портал обучения – Видеокурсы – Вводное обучение</w:t>
            </w:r>
          </w:p>
        </w:tc>
        <w:tc>
          <w:tcPr>
            <w:tcW w:w="746" w:type="pct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754B90" w:rsidRPr="00714CB2" w:rsidTr="00455E8F">
        <w:tc>
          <w:tcPr>
            <w:tcW w:w="5000" w:type="pct"/>
            <w:gridSpan w:val="7"/>
            <w:vAlign w:val="center"/>
          </w:tcPr>
          <w:p w:rsidR="00303478" w:rsidRDefault="00303478" w:rsidP="00754B9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  <w:p w:rsidR="00754B90" w:rsidRPr="00455E8F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455E8F">
              <w:rPr>
                <w:b/>
              </w:rPr>
              <w:t>Подпись сотрудника о прохождении общего курса обучения     ______________</w:t>
            </w:r>
          </w:p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754B90" w:rsidRPr="00714CB2" w:rsidTr="00455E8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5E8F">
              <w:rPr>
                <w:b/>
                <w:lang w:val="en-US"/>
              </w:rPr>
              <w:t>II</w:t>
            </w:r>
            <w:r w:rsidRPr="00455E8F">
              <w:rPr>
                <w:b/>
              </w:rPr>
              <w:t>. Изучение документов СМК по специальности</w:t>
            </w: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1" w:type="pct"/>
            <w:gridSpan w:val="2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79" w:type="pct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7" w:type="pct"/>
            <w:gridSpan w:val="2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46" w:type="pct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11" w:type="pct"/>
            <w:gridSpan w:val="2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Сопровождение проектов АСКУЭ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КЭ-П-ПА5-01</w:t>
            </w:r>
          </w:p>
        </w:tc>
        <w:tc>
          <w:tcPr>
            <w:tcW w:w="979" w:type="pct"/>
            <w:vAlign w:val="center"/>
          </w:tcPr>
          <w:p w:rsidR="00754B90" w:rsidRDefault="00A02E7E" w:rsidP="00303478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754B90" w:rsidRDefault="00A02E7E" w:rsidP="00754B9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BE22EE">
              <w:t>2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  <w:u w:val="single"/>
              </w:rPr>
            </w:pPr>
            <w:r w:rsidRPr="00BE22EE">
              <w:t>«</w:t>
            </w:r>
            <w:r>
              <w:t xml:space="preserve">Сопровождение </w:t>
            </w:r>
            <w:proofErr w:type="spellStart"/>
            <w:r>
              <w:t>энергосервисных</w:t>
            </w:r>
            <w:proofErr w:type="spellEnd"/>
            <w:r>
              <w:t xml:space="preserve"> контрактов на базе продуктов АО «</w:t>
            </w:r>
            <w:proofErr w:type="spellStart"/>
            <w:r>
              <w:t>Энергомера</w:t>
            </w:r>
            <w:proofErr w:type="spellEnd"/>
            <w:r>
              <w:t>»</w:t>
            </w:r>
            <w:r w:rsidRPr="008872B7">
              <w:rPr>
                <w:color w:val="000000"/>
                <w:sz w:val="19"/>
                <w:szCs w:val="19"/>
              </w:rPr>
              <w:t xml:space="preserve"> КЭ-И-ПА</w:t>
            </w:r>
            <w:r>
              <w:rPr>
                <w:color w:val="000000"/>
                <w:sz w:val="19"/>
                <w:szCs w:val="19"/>
              </w:rPr>
              <w:t>1-02</w:t>
            </w:r>
          </w:p>
        </w:tc>
        <w:tc>
          <w:tcPr>
            <w:tcW w:w="979" w:type="pct"/>
          </w:tcPr>
          <w:p w:rsidR="00A02E7E" w:rsidRDefault="00A02E7E" w:rsidP="00A02E7E">
            <w:r w:rsidRPr="009F4B03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>«</w:t>
            </w:r>
            <w:r>
              <w:t xml:space="preserve">Рабочая инструкция инженера по сопровождению </w:t>
            </w:r>
            <w:proofErr w:type="spellStart"/>
            <w:r>
              <w:t>энергосервисных</w:t>
            </w:r>
            <w:proofErr w:type="spellEnd"/>
            <w:r>
              <w:t xml:space="preserve"> контрактов отдела технического сопровождения</w:t>
            </w:r>
            <w:r w:rsidRPr="00BE22EE">
              <w:t xml:space="preserve">» </w:t>
            </w:r>
            <w:r w:rsidRPr="008872B7">
              <w:rPr>
                <w:color w:val="000000"/>
                <w:sz w:val="19"/>
                <w:szCs w:val="19"/>
              </w:rPr>
              <w:t>КЭ-И-ПА</w:t>
            </w:r>
            <w:r>
              <w:rPr>
                <w:color w:val="000000"/>
                <w:sz w:val="19"/>
                <w:szCs w:val="19"/>
              </w:rPr>
              <w:t>5-24</w:t>
            </w:r>
          </w:p>
        </w:tc>
        <w:tc>
          <w:tcPr>
            <w:tcW w:w="979" w:type="pct"/>
          </w:tcPr>
          <w:p w:rsidR="00A02E7E" w:rsidRDefault="00A02E7E" w:rsidP="00A02E7E">
            <w:r w:rsidRPr="009F4B03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1C085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11" w:type="pct"/>
            <w:gridSpan w:val="2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94631">
              <w:rPr>
                <w:color w:val="000000"/>
                <w:sz w:val="19"/>
                <w:szCs w:val="19"/>
              </w:rPr>
              <w:t>Подготовка конкурсной заявки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94631">
              <w:rPr>
                <w:color w:val="000000"/>
                <w:sz w:val="19"/>
                <w:szCs w:val="19"/>
              </w:rPr>
              <w:t>КЭ-И-ПЭ10-05</w:t>
            </w:r>
          </w:p>
        </w:tc>
        <w:tc>
          <w:tcPr>
            <w:tcW w:w="979" w:type="pct"/>
            <w:vAlign w:val="center"/>
          </w:tcPr>
          <w:p w:rsidR="00754B90" w:rsidRDefault="00A02E7E" w:rsidP="00303478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754B90" w:rsidRDefault="00A02E7E" w:rsidP="00754B9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11" w:type="pct"/>
            <w:gridSpan w:val="2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Рабочая инструкция инженера-проектировщика ОТС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КЭ-И-ПА5-02</w:t>
            </w:r>
          </w:p>
        </w:tc>
        <w:tc>
          <w:tcPr>
            <w:tcW w:w="979" w:type="pct"/>
            <w:vAlign w:val="center"/>
          </w:tcPr>
          <w:p w:rsidR="00754B90" w:rsidRDefault="00A02E7E" w:rsidP="00303478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754B90" w:rsidRDefault="00A02E7E" w:rsidP="00754B9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 w:rsidRPr="00FE23DD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754B90" w:rsidRPr="00F5099B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125FBF" w:rsidRDefault="00A02E7E" w:rsidP="00A02E7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25FBF">
              <w:rPr>
                <w:bCs/>
                <w:color w:val="000000"/>
              </w:rPr>
              <w:t xml:space="preserve">КЭ-И-TPM-01 «Организация автономного обслуживания </w:t>
            </w:r>
          </w:p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25FBF">
              <w:rPr>
                <w:bCs/>
                <w:color w:val="000000"/>
              </w:rPr>
              <w:t>Оборудования»</w:t>
            </w:r>
          </w:p>
        </w:tc>
        <w:tc>
          <w:tcPr>
            <w:tcW w:w="979" w:type="pct"/>
          </w:tcPr>
          <w:p w:rsidR="00A02E7E" w:rsidRDefault="00A02E7E" w:rsidP="00A02E7E">
            <w:r w:rsidRPr="00FD66E8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B5373A">
              <w:rPr>
                <w:lang w:eastAsia="en-US"/>
              </w:rPr>
              <w:t>В течение месяца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FE147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  <w:p w:rsidR="00F942C4" w:rsidRPr="00714CB2" w:rsidRDefault="00F942C4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4B90" w:rsidRPr="00714CB2" w:rsidTr="00303478">
        <w:tc>
          <w:tcPr>
            <w:tcW w:w="2248" w:type="pct"/>
            <w:gridSpan w:val="3"/>
            <w:shd w:val="clear" w:color="auto" w:fill="auto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«А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754B90" w:rsidRPr="00714CB2" w:rsidRDefault="00A02E7E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5EB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7" w:type="pct"/>
            <w:gridSpan w:val="2"/>
            <w:shd w:val="clear" w:color="auto" w:fill="auto"/>
            <w:vAlign w:val="center"/>
          </w:tcPr>
          <w:p w:rsidR="00754B90" w:rsidRPr="00714CB2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>
              <w:rPr>
                <w:bCs/>
                <w:color w:val="000000"/>
                <w:sz w:val="19"/>
                <w:szCs w:val="19"/>
              </w:rPr>
              <w:t>водного курса обучения по СМК «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shd w:val="clear" w:color="auto" w:fill="FDE9D9"/>
            <w:vAlign w:val="center"/>
          </w:tcPr>
          <w:p w:rsidR="00754B90" w:rsidRPr="003E2EE1" w:rsidRDefault="00754B90" w:rsidP="00754B9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54B90" w:rsidRPr="00714CB2" w:rsidTr="00303478">
        <w:tc>
          <w:tcPr>
            <w:tcW w:w="337" w:type="pct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11" w:type="pct"/>
            <w:gridSpan w:val="2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79" w:type="pct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проведение обучения</w:t>
            </w:r>
          </w:p>
        </w:tc>
        <w:tc>
          <w:tcPr>
            <w:tcW w:w="1027" w:type="pct"/>
            <w:gridSpan w:val="2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обучения</w:t>
            </w:r>
          </w:p>
        </w:tc>
        <w:tc>
          <w:tcPr>
            <w:tcW w:w="746" w:type="pct"/>
            <w:vAlign w:val="center"/>
          </w:tcPr>
          <w:p w:rsidR="00754B90" w:rsidRPr="003A64F1" w:rsidRDefault="00754B90" w:rsidP="00754B90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lastRenderedPageBreak/>
              <w:t xml:space="preserve">Контроль уровня </w:t>
            </w:r>
            <w:r>
              <w:rPr>
                <w:b/>
                <w:sz w:val="19"/>
                <w:szCs w:val="19"/>
              </w:rPr>
              <w:lastRenderedPageBreak/>
              <w:t xml:space="preserve">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lastRenderedPageBreak/>
              <w:t>1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>Автоматизированная информационно-измерительная система коммерческого учета электрической энергии на базе ИИС «</w:t>
            </w:r>
            <w:proofErr w:type="spellStart"/>
            <w:r w:rsidRPr="00BE22EE">
              <w:t>Энергомера</w:t>
            </w:r>
            <w:proofErr w:type="spellEnd"/>
            <w:r w:rsidRPr="00BE22EE">
              <w:t>»</w:t>
            </w:r>
          </w:p>
        </w:tc>
        <w:tc>
          <w:tcPr>
            <w:tcW w:w="979" w:type="pct"/>
          </w:tcPr>
          <w:p w:rsidR="00A02E7E" w:rsidRDefault="00A02E7E" w:rsidP="00A02E7E">
            <w:r w:rsidRPr="00090BE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2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873307" w:rsidRDefault="00A02E7E" w:rsidP="00A02E7E">
            <w:pPr>
              <w:contextualSpacing/>
              <w:rPr>
                <w:lang w:val="en-US"/>
              </w:rPr>
            </w:pPr>
            <w:r w:rsidRPr="00BE22EE">
              <w:t>Изучение</w:t>
            </w:r>
            <w:r w:rsidRPr="00873307">
              <w:rPr>
                <w:lang w:val="en-US"/>
              </w:rPr>
              <w:t xml:space="preserve"> </w:t>
            </w:r>
            <w:r w:rsidRPr="00BE22EE">
              <w:t>технологических</w:t>
            </w:r>
            <w:r w:rsidRPr="00873307">
              <w:rPr>
                <w:lang w:val="en-US"/>
              </w:rPr>
              <w:t xml:space="preserve"> </w:t>
            </w:r>
            <w:r w:rsidRPr="00BE22EE">
              <w:t>программных</w:t>
            </w:r>
            <w:r w:rsidRPr="00873307">
              <w:rPr>
                <w:lang w:val="en-US"/>
              </w:rPr>
              <w:t xml:space="preserve"> </w:t>
            </w:r>
            <w:r w:rsidRPr="00BE22EE">
              <w:t>продуктов</w:t>
            </w:r>
            <w:r w:rsidRPr="00873307">
              <w:rPr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873307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PLCTools</w:t>
            </w:r>
            <w:proofErr w:type="spellEnd"/>
            <w:r w:rsidRPr="00873307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Router</w:t>
            </w:r>
            <w:r w:rsidRPr="00873307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Tools</w:t>
            </w:r>
            <w:r w:rsidRPr="00873307">
              <w:rPr>
                <w:lang w:val="en-US"/>
              </w:rPr>
              <w:t xml:space="preserve">,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873307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v</w:t>
            </w:r>
            <w:r w:rsidRPr="00873307">
              <w:rPr>
                <w:lang w:val="en-US"/>
              </w:rPr>
              <w:t xml:space="preserve"> 1.4</w:t>
            </w:r>
            <w:r w:rsidRPr="00BE22EE">
              <w:rPr>
                <w:lang w:val="en-US"/>
              </w:rPr>
              <w:t>a</w:t>
            </w:r>
            <w:r w:rsidRPr="00873307">
              <w:rPr>
                <w:lang w:val="en-US"/>
              </w:rPr>
              <w:t xml:space="preserve">, </w:t>
            </w:r>
            <w:r w:rsidRPr="00BE22EE">
              <w:rPr>
                <w:lang w:val="en-US"/>
              </w:rPr>
              <w:t>EMBEE</w:t>
            </w:r>
            <w:r w:rsidRPr="00873307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873307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Sniffer</w:t>
            </w:r>
            <w:r w:rsidRPr="00873307">
              <w:rPr>
                <w:lang w:val="en-US"/>
              </w:rPr>
              <w:t>,</w:t>
            </w:r>
            <w:r w:rsidRPr="00873307">
              <w:rPr>
                <w:b/>
                <w:lang w:val="en-US"/>
              </w:rPr>
              <w:t xml:space="preserve"> </w:t>
            </w:r>
            <w:proofErr w:type="spellStart"/>
            <w:r w:rsidRPr="00BE22EE">
              <w:rPr>
                <w:lang w:val="en-US"/>
              </w:rPr>
              <w:t>Embee</w:t>
            </w:r>
            <w:proofErr w:type="spellEnd"/>
            <w:r w:rsidRPr="00873307">
              <w:rPr>
                <w:lang w:val="en-US"/>
              </w:rPr>
              <w:t xml:space="preserve"> </w:t>
            </w:r>
            <w:r w:rsidRPr="00BE22EE">
              <w:rPr>
                <w:lang w:val="en-US"/>
              </w:rPr>
              <w:t>Radio</w:t>
            </w:r>
            <w:r w:rsidRPr="00873307">
              <w:rPr>
                <w:lang w:val="en-US"/>
              </w:rPr>
              <w:t xml:space="preserve"> </w:t>
            </w:r>
            <w:proofErr w:type="gramStart"/>
            <w:r w:rsidRPr="00BE22EE">
              <w:rPr>
                <w:lang w:val="en-US"/>
              </w:rPr>
              <w:t>Setup</w:t>
            </w:r>
            <w:r w:rsidRPr="00873307">
              <w:rPr>
                <w:lang w:val="en-US"/>
              </w:rPr>
              <w:t xml:space="preserve">, 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proofErr w:type="gramEnd"/>
          </w:p>
        </w:tc>
        <w:tc>
          <w:tcPr>
            <w:tcW w:w="979" w:type="pct"/>
          </w:tcPr>
          <w:p w:rsidR="00A02E7E" w:rsidRDefault="00A02E7E" w:rsidP="00A02E7E">
            <w:r w:rsidRPr="00090BE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3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>Обучение практическим навыкам по подключению трехфазных многофункциональных счетчиков: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правила выполнения монтажа трехфазного счетчика. Требования ПУЭ;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Применение испытательных </w:t>
            </w:r>
            <w:proofErr w:type="spellStart"/>
            <w:r w:rsidRPr="00BE22EE">
              <w:t>клеммных</w:t>
            </w:r>
            <w:proofErr w:type="spellEnd"/>
            <w:r w:rsidRPr="00BE22EE">
              <w:t xml:space="preserve"> колодок;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Анализ векторных диаграмм по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BE22EE">
              <w:t>переподключению</w:t>
            </w:r>
            <w:proofErr w:type="spellEnd"/>
            <w:r w:rsidRPr="00BE22EE">
              <w:t xml:space="preserve"> счетчиков для обеспечения достоверного учета электроэнергии на действующем стенде.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Программирование основных параметров счетчика с помощью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>.</w:t>
            </w:r>
          </w:p>
          <w:p w:rsidR="00A02E7E" w:rsidRPr="00BE22EE" w:rsidRDefault="00A02E7E" w:rsidP="00A02E7E">
            <w:pPr>
              <w:contextualSpacing/>
            </w:pPr>
          </w:p>
        </w:tc>
        <w:tc>
          <w:tcPr>
            <w:tcW w:w="979" w:type="pct"/>
          </w:tcPr>
          <w:p w:rsidR="00A02E7E" w:rsidRDefault="00A02E7E" w:rsidP="00A02E7E">
            <w:r w:rsidRPr="00B629E5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4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>Интерфейсы обмена данными. Периферийные устройства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Особенности интерфейса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485,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</w:t>
            </w:r>
            <w:proofErr w:type="gramStart"/>
            <w:r w:rsidRPr="00BE22EE">
              <w:rPr>
                <w:lang w:val="en-US"/>
              </w:rPr>
              <w:t>GSM</w:t>
            </w:r>
            <w:r w:rsidRPr="00BE22EE">
              <w:t xml:space="preserve">  модемы</w:t>
            </w:r>
            <w:proofErr w:type="gramEnd"/>
            <w:r w:rsidRPr="00BE22EE">
              <w:t xml:space="preserve">. Режимы работы </w:t>
            </w:r>
            <w:r w:rsidRPr="00BE22EE">
              <w:rPr>
                <w:lang w:val="en-US"/>
              </w:rPr>
              <w:t>CSD</w:t>
            </w:r>
            <w:r w:rsidRPr="00BE22EE">
              <w:t xml:space="preserve"> и </w:t>
            </w:r>
            <w:r w:rsidRPr="00BE22EE">
              <w:rPr>
                <w:lang w:val="en-US"/>
              </w:rPr>
              <w:t>GPRS</w:t>
            </w:r>
            <w:r w:rsidRPr="00BE22EE">
              <w:t>. Применение стандартных АТ команд для модемов, работающих в режиме С</w:t>
            </w:r>
            <w:r w:rsidRPr="00BE22EE">
              <w:rPr>
                <w:lang w:val="en-US"/>
              </w:rPr>
              <w:t>SD</w:t>
            </w:r>
            <w:r w:rsidRPr="00BE22EE">
              <w:t xml:space="preserve">. Настройка модемов для работы в режиме </w:t>
            </w:r>
            <w:r w:rsidRPr="00BE22EE">
              <w:rPr>
                <w:lang w:val="en-US"/>
              </w:rPr>
              <w:t>GPRS</w:t>
            </w:r>
            <w:r w:rsidRPr="00BE22EE">
              <w:t xml:space="preserve">, работа с программой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r w:rsidRPr="00BE22EE">
              <w:t>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PLC</w:t>
            </w:r>
            <w:r w:rsidRPr="00BE22EE">
              <w:t xml:space="preserve"> модем СЕ832С5, режимы работы (Маршрутизатор, </w:t>
            </w:r>
            <w:r w:rsidRPr="00BE22EE">
              <w:rPr>
                <w:lang w:val="en-US"/>
              </w:rPr>
              <w:t>HOST</w:t>
            </w:r>
            <w:r w:rsidRPr="00BE22EE">
              <w:t xml:space="preserve">, ретранслятор), функциональные возможности. Применение на ТП с двумя и более силовыми трансформаторами. Анализатор сети </w:t>
            </w:r>
            <w:r w:rsidRPr="00BE22EE">
              <w:rPr>
                <w:lang w:val="en-US"/>
              </w:rPr>
              <w:t>Nero</w:t>
            </w:r>
            <w:r w:rsidRPr="00BE22EE">
              <w:t xml:space="preserve"> </w:t>
            </w:r>
            <w:r w:rsidRPr="00BE22EE">
              <w:rPr>
                <w:lang w:val="en-US"/>
              </w:rPr>
              <w:t>II</w:t>
            </w:r>
            <w:r w:rsidRPr="00BE22EE">
              <w:t xml:space="preserve"> 8450-50</w:t>
            </w:r>
            <w:r w:rsidRPr="00BE22EE">
              <w:rPr>
                <w:lang w:val="en-US"/>
              </w:rPr>
              <w:t>M</w:t>
            </w:r>
            <w:r w:rsidRPr="00BE22EE">
              <w:t>, назначение, функциональные возможности, первоначальное программирование передатчика и приемника. Анализ корреляционной функции по результатам измерений;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Радиомодем </w:t>
            </w:r>
            <w:r w:rsidRPr="00BE22EE">
              <w:rPr>
                <w:lang w:val="en-US"/>
              </w:rPr>
              <w:t>ZigBee</w:t>
            </w:r>
            <w:r w:rsidRPr="00BE22EE">
              <w:t xml:space="preserve"> </w:t>
            </w:r>
            <w:r w:rsidRPr="00BE22EE">
              <w:rPr>
                <w:lang w:val="en-US"/>
              </w:rPr>
              <w:t>EMB</w:t>
            </w:r>
            <w:r w:rsidRPr="00BE22EE">
              <w:t>-250-100</w:t>
            </w:r>
            <w:r w:rsidRPr="00BE22EE">
              <w:rPr>
                <w:lang w:val="en-US"/>
              </w:rPr>
              <w:t>BI</w:t>
            </w:r>
            <w:r w:rsidRPr="00BE22EE">
              <w:t>-</w:t>
            </w:r>
            <w:r w:rsidRPr="00BE22EE">
              <w:rPr>
                <w:lang w:val="en-US"/>
              </w:rPr>
              <w:t>R</w:t>
            </w:r>
            <w:r w:rsidRPr="00BE22EE">
              <w:t>-006</w:t>
            </w:r>
            <w:r w:rsidRPr="00BE22EE">
              <w:rPr>
                <w:lang w:val="en-US"/>
              </w:rPr>
              <w:t> </w:t>
            </w:r>
            <w:r w:rsidRPr="00BE22EE">
              <w:t xml:space="preserve">100 </w:t>
            </w:r>
            <w:proofErr w:type="spellStart"/>
            <w:r w:rsidRPr="00BE22EE">
              <w:rPr>
                <w:lang w:val="en-US"/>
              </w:rPr>
              <w:t>mW</w:t>
            </w:r>
            <w:proofErr w:type="spellEnd"/>
            <w:r w:rsidRPr="00BE22EE">
              <w:t xml:space="preserve">, режимы работы, функциональные возможности координатора (ретранслятора), настройки подсетей. Использование интерфейсов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 и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Радиомодем СЕ831С1.03. Назначение, диапазон рабочих частот, перевод </w:t>
            </w:r>
            <w:proofErr w:type="gramStart"/>
            <w:r w:rsidRPr="00BE22EE">
              <w:t>модема  на</w:t>
            </w:r>
            <w:proofErr w:type="gramEnd"/>
            <w:r w:rsidRPr="00BE22EE">
              <w:t xml:space="preserve"> частоты, отличные от заводских настроек в условиях, когда радиомодемы на питающих </w:t>
            </w:r>
            <w:r w:rsidRPr="00BE22EE">
              <w:lastRenderedPageBreak/>
              <w:t xml:space="preserve">центрах влияют на работу друг друга с помощью ТПО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BE22EE">
              <w:t xml:space="preserve"> </w:t>
            </w:r>
            <w:r w:rsidRPr="00BE22EE">
              <w:rPr>
                <w:lang w:val="en-US"/>
              </w:rPr>
              <w:t>v</w:t>
            </w:r>
            <w:r w:rsidRPr="00BE22EE">
              <w:t xml:space="preserve"> 1.4</w:t>
            </w:r>
            <w:r w:rsidRPr="00BE22EE">
              <w:rPr>
                <w:lang w:val="en-US"/>
              </w:rPr>
              <w:t>a</w:t>
            </w:r>
            <w:r w:rsidRPr="00BE22EE">
              <w:t xml:space="preserve">. Перепрограммирование частот для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901;</w:t>
            </w:r>
          </w:p>
          <w:p w:rsidR="00A02E7E" w:rsidRPr="00BE22EE" w:rsidRDefault="00A02E7E" w:rsidP="00A02E7E">
            <w:pPr>
              <w:contextualSpacing/>
            </w:pPr>
          </w:p>
        </w:tc>
        <w:tc>
          <w:tcPr>
            <w:tcW w:w="979" w:type="pct"/>
          </w:tcPr>
          <w:p w:rsidR="00A02E7E" w:rsidRDefault="00A02E7E" w:rsidP="00A02E7E">
            <w:r w:rsidRPr="00B629E5">
              <w:rPr>
                <w:rFonts w:eastAsia="Calibri"/>
                <w:b/>
                <w:lang w:eastAsia="en-US"/>
              </w:rPr>
              <w:lastRenderedPageBreak/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5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 xml:space="preserve">Приобретение практических навыков по монтажу </w:t>
            </w:r>
            <w:proofErr w:type="gramStart"/>
            <w:r w:rsidRPr="00BE22EE">
              <w:t>оборудования  АСКУЭ</w:t>
            </w:r>
            <w:proofErr w:type="gramEnd"/>
            <w:r w:rsidRPr="00BE22EE">
              <w:t>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организация сбора данных по интерфейсу </w:t>
            </w:r>
            <w:r w:rsidRPr="00BE22EE">
              <w:rPr>
                <w:lang w:val="en-US"/>
              </w:rPr>
              <w:t>EIA</w:t>
            </w:r>
            <w:r w:rsidRPr="00BE22EE">
              <w:t>485;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организация сбора данных по технологии </w:t>
            </w:r>
            <w:r w:rsidRPr="00BE22EE">
              <w:rPr>
                <w:lang w:val="en-US"/>
              </w:rPr>
              <w:t>PLC</w:t>
            </w:r>
            <w:r w:rsidRPr="00BE22EE">
              <w:t>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организация сбора данных по технологии </w:t>
            </w:r>
            <w:r w:rsidRPr="00BE22EE">
              <w:rPr>
                <w:lang w:val="en-US"/>
              </w:rPr>
              <w:t>ZigBee</w:t>
            </w:r>
            <w:r w:rsidRPr="00BE22EE">
              <w:t>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организация сбора данных с применением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организация сбора данных от счетчиков типа </w:t>
            </w:r>
            <w:r w:rsidRPr="00BE22EE">
              <w:rPr>
                <w:lang w:val="en-US"/>
              </w:rPr>
              <w:t>CE</w:t>
            </w:r>
            <w:r w:rsidRPr="00BE22EE">
              <w:t xml:space="preserve">208 </w:t>
            </w:r>
            <w:r w:rsidRPr="00BE22EE">
              <w:rPr>
                <w:lang w:val="en-US"/>
              </w:rPr>
              <w:t>S</w:t>
            </w:r>
            <w:r w:rsidRPr="00BE22EE">
              <w:t>7.849.2.</w:t>
            </w:r>
            <w:r w:rsidRPr="00BE22EE">
              <w:rPr>
                <w:lang w:val="en-US"/>
              </w:rPr>
              <w:t>OPR</w:t>
            </w:r>
            <w:r w:rsidRPr="00BE22EE">
              <w:t>1.</w:t>
            </w:r>
            <w:r w:rsidRPr="00BE22EE">
              <w:rPr>
                <w:lang w:val="en-US"/>
              </w:rPr>
              <w:t>QUYVLFZ</w:t>
            </w:r>
            <w:r w:rsidRPr="00BE22EE">
              <w:t>.</w:t>
            </w:r>
            <w:r w:rsidRPr="00BE22EE">
              <w:rPr>
                <w:lang w:val="en-US"/>
              </w:rPr>
              <w:t>RP</w:t>
            </w:r>
            <w:r w:rsidRPr="00BE22EE">
              <w:t xml:space="preserve">01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>745-</w:t>
            </w:r>
            <w:r w:rsidRPr="00BE22EE">
              <w:rPr>
                <w:lang w:val="en-US"/>
              </w:rPr>
              <w:t>JPQ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>.</w:t>
            </w:r>
            <w:r w:rsidRPr="00BE22EE">
              <w:rPr>
                <w:lang w:val="en-US"/>
              </w:rPr>
              <w:t>CE</w:t>
            </w:r>
            <w:r w:rsidRPr="00BE22EE">
              <w:t>834</w:t>
            </w:r>
            <w:r w:rsidRPr="00BE22EE">
              <w:rPr>
                <w:lang w:val="en-US"/>
              </w:rPr>
              <w:t>M</w:t>
            </w:r>
            <w:r w:rsidRPr="00BE22EE">
              <w:t xml:space="preserve">01 </w:t>
            </w:r>
            <w:r w:rsidRPr="00BE22EE">
              <w:rPr>
                <w:lang w:val="en-US"/>
              </w:rPr>
              <w:t>v</w:t>
            </w:r>
            <w:r w:rsidRPr="00BE22EE">
              <w:t>11.5</w:t>
            </w:r>
            <w:r w:rsidRPr="00BE22EE">
              <w:rPr>
                <w:lang w:val="en-US"/>
              </w:rPr>
              <w:t>s</w:t>
            </w:r>
            <w:r w:rsidRPr="00BE22EE">
              <w:t xml:space="preserve">4 с УСПД СЕ805М – технологии </w:t>
            </w:r>
            <w:r w:rsidRPr="00BE22EE">
              <w:rPr>
                <w:lang w:val="en-US"/>
              </w:rPr>
              <w:t>Smart</w:t>
            </w:r>
            <w:r w:rsidRPr="00BE22EE">
              <w:t xml:space="preserve"> </w:t>
            </w:r>
            <w:r w:rsidRPr="00BE22EE">
              <w:rPr>
                <w:lang w:val="en-US"/>
              </w:rPr>
              <w:t>Metering</w:t>
            </w:r>
            <w:r w:rsidRPr="00BE22EE">
              <w:t>.</w:t>
            </w:r>
          </w:p>
        </w:tc>
        <w:tc>
          <w:tcPr>
            <w:tcW w:w="979" w:type="pct"/>
          </w:tcPr>
          <w:p w:rsidR="00A02E7E" w:rsidRDefault="00A02E7E" w:rsidP="00A02E7E"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6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>Обучение практическим навыкам по конфигурированию УСПД СЕ805, УСПД СЕ805</w:t>
            </w:r>
            <w:proofErr w:type="gramStart"/>
            <w:r w:rsidRPr="00BE22EE">
              <w:t>М  при</w:t>
            </w:r>
            <w:proofErr w:type="gramEnd"/>
            <w:r w:rsidRPr="00BE22EE">
              <w:t>: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организации сбора данных по интерфейсу </w:t>
            </w:r>
            <w:r w:rsidRPr="00BE22EE">
              <w:rPr>
                <w:lang w:val="en-US"/>
              </w:rPr>
              <w:t>EIA</w:t>
            </w:r>
            <w:r w:rsidRPr="00BE22EE">
              <w:t>485;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организации сбора данных по технологии </w:t>
            </w:r>
            <w:r w:rsidRPr="00BE22EE">
              <w:rPr>
                <w:lang w:val="en-US"/>
              </w:rPr>
              <w:t>PLC</w:t>
            </w:r>
            <w:r w:rsidRPr="00BE22EE">
              <w:t>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организации сбора данных по технологии </w:t>
            </w:r>
            <w:r w:rsidRPr="00BE22EE">
              <w:rPr>
                <w:lang w:val="en-US"/>
              </w:rPr>
              <w:t>ZigBee</w:t>
            </w:r>
            <w:r w:rsidRPr="00BE22EE">
              <w:t>;</w:t>
            </w:r>
          </w:p>
          <w:p w:rsidR="00A02E7E" w:rsidRPr="00BE22EE" w:rsidRDefault="00A02E7E" w:rsidP="00A02E7E">
            <w:pPr>
              <w:contextualSpacing/>
            </w:pPr>
            <w:r w:rsidRPr="00BE22EE">
              <w:t xml:space="preserve">- организации сбора данных с применением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</w:t>
            </w:r>
          </w:p>
        </w:tc>
        <w:tc>
          <w:tcPr>
            <w:tcW w:w="979" w:type="pct"/>
          </w:tcPr>
          <w:p w:rsidR="00A02E7E" w:rsidRDefault="00A02E7E" w:rsidP="00A02E7E">
            <w:r w:rsidRPr="003F226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Pr="00BE22EE" w:rsidRDefault="00A02E7E" w:rsidP="00A02E7E">
            <w:pPr>
              <w:jc w:val="center"/>
            </w:pPr>
            <w:r w:rsidRPr="00BE22EE">
              <w:t>7</w:t>
            </w: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</w:pPr>
            <w:r w:rsidRPr="00BE22EE">
              <w:t xml:space="preserve">ПО ЦОИ  верхнего уровня </w:t>
            </w:r>
            <w:proofErr w:type="spellStart"/>
            <w:r w:rsidRPr="00BE22EE">
              <w:rPr>
                <w:lang w:val="en-US"/>
              </w:rPr>
              <w:t>Cenergo</w:t>
            </w:r>
            <w:proofErr w:type="spellEnd"/>
            <w:r w:rsidRPr="00BE22EE">
              <w:t xml:space="preserve">, </w:t>
            </w:r>
            <w:r w:rsidRPr="00BE22EE">
              <w:rPr>
                <w:lang w:val="en-US"/>
              </w:rPr>
              <w:t>CENC</w:t>
            </w:r>
            <w:r w:rsidRPr="00BE22EE">
              <w:t>45 (</w:t>
            </w:r>
            <w:proofErr w:type="spellStart"/>
            <w:r w:rsidRPr="00BE22EE">
              <w:rPr>
                <w:lang w:val="en-US"/>
              </w:rPr>
              <w:t>CeNetConnection</w:t>
            </w:r>
            <w:proofErr w:type="spellEnd"/>
            <w:r w:rsidRPr="00BE22EE">
              <w:t>) 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Назначение, функциональные возможности.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Требования к Серверу.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Порядок установки ПО на Сервере. Порядок регистрации программы на Сервере клиента.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Первоначальное администрирование, создание базы данных.</w:t>
            </w:r>
          </w:p>
          <w:p w:rsidR="00A02E7E" w:rsidRPr="00BE22EE" w:rsidRDefault="00A02E7E" w:rsidP="00A02E7E">
            <w:pPr>
              <w:contextualSpacing/>
            </w:pPr>
            <w:r w:rsidRPr="00BE22EE">
              <w:t>- Пользование потребительскими данными.</w:t>
            </w:r>
          </w:p>
          <w:p w:rsidR="00A02E7E" w:rsidRPr="00BE22EE" w:rsidRDefault="00A02E7E" w:rsidP="00A02E7E">
            <w:pPr>
              <w:contextualSpacing/>
            </w:pPr>
          </w:p>
        </w:tc>
        <w:tc>
          <w:tcPr>
            <w:tcW w:w="979" w:type="pct"/>
          </w:tcPr>
          <w:p w:rsidR="00A02E7E" w:rsidRDefault="00A02E7E" w:rsidP="00A02E7E">
            <w:r w:rsidRPr="003F226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A02E7E" w:rsidRDefault="00A02E7E" w:rsidP="00A02E7E">
            <w:pPr>
              <w:contextualSpacing/>
            </w:pPr>
            <w:r w:rsidRPr="00BE22EE">
              <w:t xml:space="preserve">Технология производства и потребления электроэнергии.    </w:t>
            </w:r>
            <w:proofErr w:type="spellStart"/>
            <w:r w:rsidRPr="00BE22EE">
              <w:t>Энергоучет</w:t>
            </w:r>
            <w:proofErr w:type="spellEnd"/>
            <w:r w:rsidRPr="00BE22EE">
              <w:t>, энергосбережение.</w:t>
            </w:r>
          </w:p>
          <w:p w:rsidR="00A02E7E" w:rsidRPr="00BE22EE" w:rsidRDefault="00A02E7E" w:rsidP="00A02E7E">
            <w:pPr>
              <w:contextualSpacing/>
            </w:pPr>
            <w:r>
              <w:t>Информация находится на портале.</w:t>
            </w:r>
          </w:p>
        </w:tc>
        <w:tc>
          <w:tcPr>
            <w:tcW w:w="979" w:type="pct"/>
          </w:tcPr>
          <w:p w:rsidR="00A02E7E" w:rsidRDefault="00A02E7E" w:rsidP="00A02E7E">
            <w:r w:rsidRPr="00150BAA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A02E7E" w:rsidRDefault="00A02E7E" w:rsidP="00A02E7E">
            <w:pPr>
              <w:contextualSpacing/>
            </w:pPr>
            <w:r w:rsidRPr="00BE22EE">
              <w:t>Приборы и системы измерения и учета электрической мощности и энергии</w:t>
            </w:r>
            <w:r>
              <w:t>.</w:t>
            </w:r>
          </w:p>
          <w:p w:rsidR="00A02E7E" w:rsidRPr="00BE22EE" w:rsidRDefault="00A02E7E" w:rsidP="00A02E7E">
            <w:pPr>
              <w:contextualSpacing/>
            </w:pPr>
            <w:r>
              <w:t>Информация находится на портале.</w:t>
            </w:r>
          </w:p>
        </w:tc>
        <w:tc>
          <w:tcPr>
            <w:tcW w:w="979" w:type="pct"/>
          </w:tcPr>
          <w:p w:rsidR="00A02E7E" w:rsidRDefault="00A02E7E" w:rsidP="00A02E7E">
            <w:r w:rsidRPr="00150BAA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A02E7E" w:rsidRDefault="00A02E7E" w:rsidP="00A02E7E">
            <w:pPr>
              <w:contextualSpacing/>
            </w:pPr>
            <w:r w:rsidRPr="00BE22EE">
              <w:t xml:space="preserve"> Метрологическое (СЕ601, СЕ602, СЕ602М) и поверочное оборудование</w:t>
            </w:r>
            <w:r>
              <w:t>.</w:t>
            </w:r>
          </w:p>
          <w:p w:rsidR="00A02E7E" w:rsidRPr="00BE22EE" w:rsidRDefault="00A02E7E" w:rsidP="00A02E7E">
            <w:pPr>
              <w:contextualSpacing/>
            </w:pPr>
            <w:r>
              <w:t>Информация находится на портале.</w:t>
            </w:r>
          </w:p>
        </w:tc>
        <w:tc>
          <w:tcPr>
            <w:tcW w:w="979" w:type="pct"/>
          </w:tcPr>
          <w:p w:rsidR="00A02E7E" w:rsidRDefault="00A02E7E" w:rsidP="00A02E7E">
            <w:r w:rsidRPr="00150BAA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A02E7E" w:rsidRDefault="00A02E7E" w:rsidP="00A02E7E">
            <w:pPr>
              <w:contextualSpacing/>
            </w:pPr>
            <w:r w:rsidRPr="00BE22EE">
              <w:t>Устройства защитного отключения, принцип работы.  Щитки электропитания</w:t>
            </w:r>
            <w:r>
              <w:t>.</w:t>
            </w:r>
          </w:p>
          <w:p w:rsidR="00A02E7E" w:rsidRPr="00BE22EE" w:rsidRDefault="00A02E7E" w:rsidP="00A02E7E">
            <w:pPr>
              <w:contextualSpacing/>
            </w:pPr>
            <w:r>
              <w:t>Информация находится на портале.</w:t>
            </w:r>
          </w:p>
        </w:tc>
        <w:tc>
          <w:tcPr>
            <w:tcW w:w="979" w:type="pct"/>
          </w:tcPr>
          <w:p w:rsidR="00A02E7E" w:rsidRDefault="00A02E7E" w:rsidP="00A02E7E">
            <w:r w:rsidRPr="00150BAA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714CB2" w:rsidTr="00303478">
        <w:tc>
          <w:tcPr>
            <w:tcW w:w="337" w:type="pct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A02E7E" w:rsidRPr="00BE22EE" w:rsidRDefault="00A02E7E" w:rsidP="00A02E7E">
            <w:pPr>
              <w:contextualSpacing/>
              <w:rPr>
                <w:b/>
              </w:rPr>
            </w:pPr>
            <w:r w:rsidRPr="00BE22EE">
              <w:t>Подготовка отчета о прохождении испытательного срока и документов для предоставления в квалификационную комиссию</w:t>
            </w:r>
          </w:p>
        </w:tc>
        <w:tc>
          <w:tcPr>
            <w:tcW w:w="979" w:type="pct"/>
          </w:tcPr>
          <w:p w:rsidR="00A02E7E" w:rsidRDefault="00A02E7E" w:rsidP="00A02E7E">
            <w:r w:rsidRPr="00150BAA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027" w:type="pct"/>
            <w:gridSpan w:val="2"/>
          </w:tcPr>
          <w:p w:rsidR="00A02E7E" w:rsidRDefault="00A02E7E" w:rsidP="00A02E7E">
            <w:r w:rsidRPr="00266EEB">
              <w:t>В течение 3 месяцев</w:t>
            </w:r>
          </w:p>
        </w:tc>
        <w:tc>
          <w:tcPr>
            <w:tcW w:w="746" w:type="pct"/>
          </w:tcPr>
          <w:p w:rsidR="00A02E7E" w:rsidRPr="00F5099B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02E7E" w:rsidRPr="003A64F1" w:rsidTr="007D3E06">
        <w:trPr>
          <w:trHeight w:val="543"/>
        </w:trPr>
        <w:tc>
          <w:tcPr>
            <w:tcW w:w="5000" w:type="pct"/>
            <w:gridSpan w:val="7"/>
            <w:vAlign w:val="center"/>
          </w:tcPr>
          <w:p w:rsidR="00A02E7E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A02E7E" w:rsidRPr="00130E64" w:rsidRDefault="00A02E7E" w:rsidP="00A02E7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  <w:p w:rsidR="00A02E7E" w:rsidRPr="003A64F1" w:rsidRDefault="00A02E7E" w:rsidP="00A02E7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754B90" w:rsidRPr="003A64F1" w:rsidTr="007D3E06">
        <w:tc>
          <w:tcPr>
            <w:tcW w:w="5000" w:type="pct"/>
            <w:gridSpan w:val="7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54B90" w:rsidRPr="003A64F1" w:rsidRDefault="00754B90" w:rsidP="00754B9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54B90" w:rsidRPr="00714CB2" w:rsidTr="007D3E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54B90" w:rsidRPr="000E41D5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54B90" w:rsidRPr="00130E64" w:rsidTr="00303478">
        <w:tc>
          <w:tcPr>
            <w:tcW w:w="3227" w:type="pct"/>
            <w:gridSpan w:val="4"/>
            <w:vAlign w:val="center"/>
          </w:tcPr>
          <w:p w:rsidR="00754B90" w:rsidRPr="00130E64" w:rsidRDefault="00754B90" w:rsidP="00754B9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18" w:type="pct"/>
            <w:vAlign w:val="center"/>
          </w:tcPr>
          <w:p w:rsidR="00754B90" w:rsidRPr="00130E64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55" w:type="pct"/>
            <w:gridSpan w:val="2"/>
            <w:vAlign w:val="center"/>
          </w:tcPr>
          <w:p w:rsidR="00754B90" w:rsidRPr="00130E64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54B90" w:rsidRPr="00714CB2" w:rsidTr="00303478">
        <w:tc>
          <w:tcPr>
            <w:tcW w:w="1501" w:type="pct"/>
            <w:gridSpan w:val="2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726" w:type="pct"/>
            <w:gridSpan w:val="2"/>
            <w:vAlign w:val="center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bookmarkStart w:id="0" w:name="_GoBack"/>
            <w:bookmarkEnd w:id="0"/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18" w:type="pct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5" w:type="pct"/>
            <w:gridSpan w:val="2"/>
          </w:tcPr>
          <w:p w:rsidR="00754B90" w:rsidRPr="00714CB2" w:rsidRDefault="00A02E7E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</w:tr>
      <w:tr w:rsidR="00754B90" w:rsidRPr="00714CB2" w:rsidTr="00303478">
        <w:trPr>
          <w:trHeight w:val="264"/>
        </w:trPr>
        <w:tc>
          <w:tcPr>
            <w:tcW w:w="3227" w:type="pct"/>
            <w:gridSpan w:val="4"/>
            <w:vAlign w:val="center"/>
          </w:tcPr>
          <w:p w:rsidR="00754B90" w:rsidRDefault="00754B90" w:rsidP="00754B9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8" w:type="pct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5" w:type="pct"/>
            <w:gridSpan w:val="2"/>
          </w:tcPr>
          <w:p w:rsidR="00754B90" w:rsidRPr="00714CB2" w:rsidRDefault="00754B90" w:rsidP="00754B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A02E7E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D4D20"/>
    <w:rsid w:val="000E41D5"/>
    <w:rsid w:val="000E6644"/>
    <w:rsid w:val="00141662"/>
    <w:rsid w:val="001652BB"/>
    <w:rsid w:val="002414A5"/>
    <w:rsid w:val="00265A79"/>
    <w:rsid w:val="00285357"/>
    <w:rsid w:val="002E2BFB"/>
    <w:rsid w:val="003032A7"/>
    <w:rsid w:val="00303478"/>
    <w:rsid w:val="00333EE4"/>
    <w:rsid w:val="0037780E"/>
    <w:rsid w:val="003E2EE1"/>
    <w:rsid w:val="003E67A2"/>
    <w:rsid w:val="00455E8F"/>
    <w:rsid w:val="004A20FD"/>
    <w:rsid w:val="004F7224"/>
    <w:rsid w:val="00532028"/>
    <w:rsid w:val="00556823"/>
    <w:rsid w:val="00562104"/>
    <w:rsid w:val="00576D77"/>
    <w:rsid w:val="00733F70"/>
    <w:rsid w:val="00754B90"/>
    <w:rsid w:val="00763281"/>
    <w:rsid w:val="00771A06"/>
    <w:rsid w:val="00772D94"/>
    <w:rsid w:val="007803F6"/>
    <w:rsid w:val="007D3E06"/>
    <w:rsid w:val="00861935"/>
    <w:rsid w:val="00873307"/>
    <w:rsid w:val="008771F1"/>
    <w:rsid w:val="00881C72"/>
    <w:rsid w:val="008872B7"/>
    <w:rsid w:val="00894A4F"/>
    <w:rsid w:val="008C642F"/>
    <w:rsid w:val="009B49B1"/>
    <w:rsid w:val="009D355C"/>
    <w:rsid w:val="00A02E7E"/>
    <w:rsid w:val="00A1122D"/>
    <w:rsid w:val="00A87C1E"/>
    <w:rsid w:val="00BC3D6D"/>
    <w:rsid w:val="00CD7404"/>
    <w:rsid w:val="00CD7498"/>
    <w:rsid w:val="00D12303"/>
    <w:rsid w:val="00D12933"/>
    <w:rsid w:val="00D67A6A"/>
    <w:rsid w:val="00DA1F00"/>
    <w:rsid w:val="00DB58D3"/>
    <w:rsid w:val="00DF1460"/>
    <w:rsid w:val="00DF4D5C"/>
    <w:rsid w:val="00DF7F50"/>
    <w:rsid w:val="00E134BB"/>
    <w:rsid w:val="00E57E75"/>
    <w:rsid w:val="00E94631"/>
    <w:rsid w:val="00F0518A"/>
    <w:rsid w:val="00F266D6"/>
    <w:rsid w:val="00F5099B"/>
    <w:rsid w:val="00F62ACE"/>
    <w:rsid w:val="00F827AB"/>
    <w:rsid w:val="00F942C4"/>
    <w:rsid w:val="00FE1474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0BC7F-9C93-4263-9F19-A988676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4A2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12</cp:revision>
  <dcterms:created xsi:type="dcterms:W3CDTF">2021-03-16T06:50:00Z</dcterms:created>
  <dcterms:modified xsi:type="dcterms:W3CDTF">2021-03-16T11:23:00Z</dcterms:modified>
</cp:coreProperties>
</file>