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D0" w:rsidRPr="00B84221" w:rsidRDefault="00E854D0" w:rsidP="00E854D0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E854D0" w:rsidRDefault="00E854D0" w:rsidP="00E854D0">
      <w:pPr>
        <w:widowControl w:val="0"/>
        <w:contextualSpacing/>
        <w:jc w:val="center"/>
        <w:rPr>
          <w:b/>
          <w:sz w:val="24"/>
          <w:szCs w:val="24"/>
        </w:rPr>
      </w:pPr>
      <w:r w:rsidRPr="00B84221">
        <w:rPr>
          <w:b/>
          <w:sz w:val="24"/>
          <w:szCs w:val="24"/>
        </w:rPr>
        <w:t>Программа первоначального обучения по специальности</w:t>
      </w:r>
      <w:r w:rsidR="00CA02F1">
        <w:rPr>
          <w:b/>
          <w:sz w:val="24"/>
          <w:szCs w:val="24"/>
        </w:rPr>
        <w:t xml:space="preserve"> </w:t>
      </w:r>
      <w:r w:rsidR="00CA02F1">
        <w:rPr>
          <w:rFonts w:eastAsia="Calibri"/>
          <w:b/>
          <w:lang w:eastAsia="en-US"/>
        </w:rPr>
        <w:t>менеджер</w:t>
      </w:r>
    </w:p>
    <w:p w:rsidR="00E854D0" w:rsidRPr="00B84221" w:rsidRDefault="00E854D0" w:rsidP="00E854D0">
      <w:pPr>
        <w:widowControl w:val="0"/>
        <w:contextualSpacing/>
        <w:jc w:val="center"/>
        <w:rPr>
          <w:b/>
          <w:sz w:val="24"/>
          <w:szCs w:val="24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374"/>
        <w:gridCol w:w="2534"/>
        <w:gridCol w:w="361"/>
        <w:gridCol w:w="68"/>
        <w:gridCol w:w="1843"/>
        <w:gridCol w:w="117"/>
        <w:gridCol w:w="298"/>
        <w:gridCol w:w="49"/>
        <w:gridCol w:w="1380"/>
        <w:gridCol w:w="485"/>
        <w:gridCol w:w="98"/>
        <w:gridCol w:w="81"/>
        <w:gridCol w:w="1497"/>
      </w:tblGrid>
      <w:tr w:rsidR="00E854D0" w:rsidRPr="00714CB2" w:rsidTr="00885F23">
        <w:tc>
          <w:tcPr>
            <w:tcW w:w="2250" w:type="pct"/>
            <w:gridSpan w:val="5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Ф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714CB2">
              <w:rPr>
                <w:rFonts w:eastAsia="Calibri"/>
                <w:b/>
                <w:lang w:eastAsia="en-US"/>
              </w:rPr>
              <w:t>И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714CB2">
              <w:rPr>
                <w:rFonts w:eastAsia="Calibri"/>
                <w:b/>
                <w:lang w:eastAsia="en-US"/>
              </w:rPr>
              <w:t>О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714CB2">
              <w:rPr>
                <w:rFonts w:eastAsia="Calibri"/>
                <w:b/>
                <w:lang w:eastAsia="en-US"/>
              </w:rPr>
              <w:t xml:space="preserve"> сотрудника</w:t>
            </w:r>
          </w:p>
        </w:tc>
        <w:tc>
          <w:tcPr>
            <w:tcW w:w="2750" w:type="pct"/>
            <w:gridSpan w:val="9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54D0" w:rsidRPr="00714CB2" w:rsidTr="00885F23">
        <w:tc>
          <w:tcPr>
            <w:tcW w:w="2250" w:type="pct"/>
            <w:gridSpan w:val="5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750" w:type="pct"/>
            <w:gridSpan w:val="9"/>
          </w:tcPr>
          <w:p w:rsidR="00E854D0" w:rsidRPr="00714CB2" w:rsidRDefault="000E37A8" w:rsidP="0004678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Отдел складских запасов, менеджер</w:t>
            </w:r>
          </w:p>
        </w:tc>
      </w:tr>
      <w:tr w:rsidR="00E854D0" w:rsidRPr="00714CB2" w:rsidTr="00885F23">
        <w:tc>
          <w:tcPr>
            <w:tcW w:w="2250" w:type="pct"/>
            <w:gridSpan w:val="5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750" w:type="pct"/>
            <w:gridSpan w:val="9"/>
          </w:tcPr>
          <w:p w:rsidR="00E854D0" w:rsidRPr="00714CB2" w:rsidRDefault="000E37A8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Горшенина Инесса Александровна</w:t>
            </w:r>
          </w:p>
        </w:tc>
      </w:tr>
      <w:tr w:rsidR="00E854D0" w:rsidRPr="00714CB2" w:rsidTr="00885F23">
        <w:tc>
          <w:tcPr>
            <w:tcW w:w="2250" w:type="pct"/>
            <w:gridSpan w:val="5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750" w:type="pct"/>
            <w:gridSpan w:val="9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54D0" w:rsidRPr="00714CB2" w:rsidTr="00885F23">
        <w:tc>
          <w:tcPr>
            <w:tcW w:w="2250" w:type="pct"/>
            <w:gridSpan w:val="5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750" w:type="pct"/>
            <w:gridSpan w:val="9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54D0" w:rsidRPr="00714CB2" w:rsidTr="00462095">
        <w:tc>
          <w:tcPr>
            <w:tcW w:w="5000" w:type="pct"/>
            <w:gridSpan w:val="14"/>
            <w:shd w:val="clear" w:color="auto" w:fill="EAF1DD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3A64F1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 xml:space="preserve"> Общий курс обучения</w:t>
            </w:r>
          </w:p>
        </w:tc>
      </w:tr>
      <w:tr w:rsidR="00E56634" w:rsidRPr="00714CB2" w:rsidTr="00885F23">
        <w:tc>
          <w:tcPr>
            <w:tcW w:w="210" w:type="pct"/>
            <w:vAlign w:val="center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8" w:type="pct"/>
            <w:gridSpan w:val="3"/>
            <w:vAlign w:val="center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17" w:type="pct"/>
            <w:gridSpan w:val="5"/>
            <w:vAlign w:val="center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Ответственный за проведение обучения</w:t>
            </w:r>
          </w:p>
        </w:tc>
        <w:tc>
          <w:tcPr>
            <w:tcW w:w="961" w:type="pct"/>
            <w:gridSpan w:val="4"/>
            <w:vAlign w:val="center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Время и место проведения обучения</w:t>
            </w:r>
          </w:p>
        </w:tc>
        <w:tc>
          <w:tcPr>
            <w:tcW w:w="704" w:type="pct"/>
            <w:vAlign w:val="center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Подпись преподавателя о проведенном обучении</w:t>
            </w:r>
          </w:p>
        </w:tc>
      </w:tr>
      <w:tr w:rsidR="001B650F" w:rsidRPr="00714CB2" w:rsidTr="00885F23">
        <w:tc>
          <w:tcPr>
            <w:tcW w:w="210" w:type="pct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  <w:r w:rsidRPr="00714CB2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8" w:type="pct"/>
            <w:gridSpan w:val="3"/>
          </w:tcPr>
          <w:p w:rsidR="00512B80" w:rsidRPr="008E3B2B" w:rsidRDefault="00512B80" w:rsidP="00512B80">
            <w:pPr>
              <w:pStyle w:val="1"/>
              <w:jc w:val="left"/>
              <w:rPr>
                <w:sz w:val="20"/>
              </w:rPr>
            </w:pPr>
            <w:r w:rsidRPr="008E3B2B">
              <w:rPr>
                <w:sz w:val="20"/>
              </w:rPr>
              <w:t>Информирование о порядке проведения первоначального обучения в Компании</w:t>
            </w:r>
            <w:r w:rsidR="00AF60BF">
              <w:rPr>
                <w:sz w:val="20"/>
              </w:rPr>
              <w:t>, демонстрация корпоративного фильма</w:t>
            </w:r>
          </w:p>
        </w:tc>
        <w:tc>
          <w:tcPr>
            <w:tcW w:w="1117" w:type="pct"/>
            <w:gridSpan w:val="5"/>
          </w:tcPr>
          <w:p w:rsidR="00512B80" w:rsidRDefault="00AF60BF" w:rsidP="00512B80">
            <w:pPr>
              <w:ind w:right="-108"/>
              <w:jc w:val="center"/>
            </w:pPr>
            <w:r>
              <w:t>Вед. м</w:t>
            </w:r>
            <w:r w:rsidR="00512B80" w:rsidRPr="008E3B2B">
              <w:t>енеджер по обучению</w:t>
            </w:r>
          </w:p>
          <w:p w:rsidR="00512B80" w:rsidRPr="008E3B2B" w:rsidRDefault="00B11B68" w:rsidP="009D2D39">
            <w:pPr>
              <w:ind w:right="-108"/>
            </w:pPr>
            <w:r>
              <w:t>Котельникова С.Н.</w:t>
            </w:r>
            <w:r w:rsidR="00512B80">
              <w:t xml:space="preserve"> 10-18</w:t>
            </w:r>
          </w:p>
        </w:tc>
        <w:tc>
          <w:tcPr>
            <w:tcW w:w="961" w:type="pct"/>
            <w:gridSpan w:val="4"/>
          </w:tcPr>
          <w:p w:rsidR="00512B80" w:rsidRPr="00927639" w:rsidRDefault="00512B80" w:rsidP="00512B80">
            <w:pPr>
              <w:ind w:right="-108"/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>В первый день после приема на работу.</w:t>
            </w:r>
            <w:r w:rsidR="00927639" w:rsidRPr="00927639">
              <w:rPr>
                <w:sz w:val="16"/>
                <w:szCs w:val="16"/>
              </w:rPr>
              <w:t xml:space="preserve"> Зал совещаний</w:t>
            </w:r>
          </w:p>
        </w:tc>
        <w:tc>
          <w:tcPr>
            <w:tcW w:w="704" w:type="pct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B650F" w:rsidRPr="00714CB2" w:rsidTr="00885F23">
        <w:tc>
          <w:tcPr>
            <w:tcW w:w="210" w:type="pct"/>
            <w:vAlign w:val="center"/>
          </w:tcPr>
          <w:p w:rsidR="00512B80" w:rsidRPr="00714CB2" w:rsidRDefault="00512B80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  <w:r w:rsidR="00AF60BF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8" w:type="pct"/>
            <w:gridSpan w:val="3"/>
          </w:tcPr>
          <w:p w:rsidR="00512B80" w:rsidRPr="008E3B2B" w:rsidRDefault="00AF60BF" w:rsidP="00512B80">
            <w:pPr>
              <w:pStyle w:val="1"/>
              <w:jc w:val="left"/>
              <w:rPr>
                <w:sz w:val="20"/>
              </w:rPr>
            </w:pPr>
            <w:r>
              <w:rPr>
                <w:sz w:val="20"/>
              </w:rPr>
              <w:t>Ценности и идеология Компании</w:t>
            </w:r>
          </w:p>
        </w:tc>
        <w:tc>
          <w:tcPr>
            <w:tcW w:w="1117" w:type="pct"/>
            <w:gridSpan w:val="5"/>
          </w:tcPr>
          <w:p w:rsidR="00512B80" w:rsidRDefault="00512B80" w:rsidP="00512B80">
            <w:pPr>
              <w:ind w:right="-108"/>
              <w:jc w:val="center"/>
            </w:pPr>
            <w:r w:rsidRPr="008E3B2B">
              <w:t>Директор по персоналу предприятия</w:t>
            </w:r>
          </w:p>
          <w:p w:rsidR="006C080C" w:rsidRDefault="00AF60BF" w:rsidP="006C080C">
            <w:pPr>
              <w:ind w:right="-108"/>
              <w:jc w:val="center"/>
            </w:pPr>
            <w:r>
              <w:t>Герасименко Т.В.</w:t>
            </w:r>
          </w:p>
          <w:p w:rsidR="00512B80" w:rsidRPr="008E3B2B" w:rsidRDefault="00512B80" w:rsidP="006C080C">
            <w:pPr>
              <w:ind w:right="-108"/>
              <w:jc w:val="center"/>
            </w:pPr>
            <w:r>
              <w:t>10-33</w:t>
            </w:r>
          </w:p>
        </w:tc>
        <w:tc>
          <w:tcPr>
            <w:tcW w:w="961" w:type="pct"/>
            <w:gridSpan w:val="4"/>
          </w:tcPr>
          <w:p w:rsidR="00512B80" w:rsidRPr="00927639" w:rsidRDefault="00512B80" w:rsidP="00512B80">
            <w:pPr>
              <w:ind w:right="-108"/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>В первые 10-12 дней после приема на работу.   Кабинет директора по персоналу</w:t>
            </w:r>
          </w:p>
        </w:tc>
        <w:tc>
          <w:tcPr>
            <w:tcW w:w="704" w:type="pct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60BF" w:rsidRPr="00714CB2" w:rsidTr="00AF60BF">
        <w:tc>
          <w:tcPr>
            <w:tcW w:w="210" w:type="pct"/>
            <w:vAlign w:val="center"/>
          </w:tcPr>
          <w:p w:rsidR="00AF60BF" w:rsidRPr="00714CB2" w:rsidRDefault="00AF60BF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2008" w:type="pct"/>
            <w:gridSpan w:val="3"/>
          </w:tcPr>
          <w:p w:rsidR="00AF60BF" w:rsidRDefault="00AF60BF" w:rsidP="00512B80">
            <w:r w:rsidRPr="008E3B2B">
              <w:t>Обучение основам Системы менеджмента качества</w:t>
            </w:r>
            <w:r>
              <w:t>:</w:t>
            </w:r>
          </w:p>
          <w:p w:rsidR="00AF60BF" w:rsidRDefault="00AF60BF" w:rsidP="00512B80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-Карта процесса </w:t>
            </w:r>
            <w:r w:rsidRPr="001F734D">
              <w:rPr>
                <w:bCs/>
                <w:color w:val="000000"/>
                <w:sz w:val="19"/>
                <w:szCs w:val="19"/>
              </w:rPr>
              <w:t>«Управление записями качества» КЭ-П-ОУК-01</w:t>
            </w:r>
          </w:p>
          <w:p w:rsidR="00AF60BF" w:rsidRDefault="00AF60BF" w:rsidP="00512B80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-Карта процесса </w:t>
            </w:r>
            <w:r w:rsidRPr="001F734D">
              <w:rPr>
                <w:bCs/>
                <w:color w:val="000000"/>
                <w:sz w:val="19"/>
                <w:szCs w:val="19"/>
              </w:rPr>
              <w:t>«Проведение внутреннего аудита (проверки) Системы менеджмента качества» КЭ-П-ОУК-02</w:t>
            </w:r>
          </w:p>
          <w:p w:rsidR="00AF60BF" w:rsidRDefault="00AF60BF" w:rsidP="00885F23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- </w:t>
            </w:r>
            <w:r w:rsidRPr="001F734D">
              <w:rPr>
                <w:bCs/>
                <w:color w:val="000000"/>
                <w:sz w:val="19"/>
                <w:szCs w:val="19"/>
              </w:rPr>
              <w:t>Порядок разработки, внесения изменений, хранения и архивации документов Системы менеджмента качества» КЭ-И-ОУК-03</w:t>
            </w:r>
          </w:p>
          <w:p w:rsidR="00AF60BF" w:rsidRDefault="00AF60BF" w:rsidP="00885F23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-Карта процесса «Корректирующие </w:t>
            </w:r>
            <w:r w:rsidRPr="001F734D">
              <w:rPr>
                <w:bCs/>
                <w:color w:val="000000"/>
                <w:sz w:val="19"/>
                <w:szCs w:val="19"/>
              </w:rPr>
              <w:t>действия» КЭ-П-ОУК-04</w:t>
            </w:r>
          </w:p>
          <w:p w:rsidR="00AF60BF" w:rsidRDefault="00AF60BF" w:rsidP="00885F23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-</w:t>
            </w:r>
            <w:r w:rsidRPr="001F734D">
              <w:rPr>
                <w:bCs/>
                <w:color w:val="000000"/>
                <w:sz w:val="19"/>
                <w:szCs w:val="19"/>
              </w:rPr>
              <w:t>«Порядок оформления карт процессов и инструкций» КЭ-И-ОУК-05</w:t>
            </w:r>
          </w:p>
          <w:p w:rsidR="00AF60BF" w:rsidRPr="00885F23" w:rsidRDefault="00AF60BF" w:rsidP="00885F23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17" w:type="pct"/>
            <w:gridSpan w:val="5"/>
            <w:vMerge w:val="restart"/>
            <w:vAlign w:val="center"/>
          </w:tcPr>
          <w:p w:rsidR="00AF60BF" w:rsidRDefault="00AF60BF" w:rsidP="00AF60BF">
            <w:pPr>
              <w:ind w:right="-108"/>
              <w:jc w:val="center"/>
            </w:pPr>
            <w:r w:rsidRPr="008E3B2B">
              <w:t>Зам.</w:t>
            </w:r>
            <w:r>
              <w:t xml:space="preserve"> </w:t>
            </w:r>
            <w:r w:rsidRPr="008E3B2B">
              <w:t>начальника ОУК</w:t>
            </w:r>
          </w:p>
          <w:p w:rsidR="00AF60BF" w:rsidRDefault="00AF60BF" w:rsidP="00AF60BF">
            <w:pPr>
              <w:ind w:right="-108"/>
              <w:jc w:val="center"/>
            </w:pPr>
            <w:r>
              <w:t>10-77</w:t>
            </w:r>
          </w:p>
          <w:p w:rsidR="00AF60BF" w:rsidRPr="008E3B2B" w:rsidRDefault="00AF60BF" w:rsidP="00AF60BF">
            <w:pPr>
              <w:ind w:right="-108"/>
              <w:jc w:val="center"/>
            </w:pPr>
          </w:p>
        </w:tc>
        <w:tc>
          <w:tcPr>
            <w:tcW w:w="961" w:type="pct"/>
            <w:gridSpan w:val="4"/>
            <w:vMerge w:val="restart"/>
            <w:vAlign w:val="center"/>
          </w:tcPr>
          <w:p w:rsidR="00AF60BF" w:rsidRPr="00927639" w:rsidRDefault="00AF60BF" w:rsidP="00AF60BF">
            <w:pPr>
              <w:jc w:val="center"/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>В первые 10-12 дней  после приема на работу.  Учебный класс</w:t>
            </w:r>
          </w:p>
        </w:tc>
        <w:tc>
          <w:tcPr>
            <w:tcW w:w="704" w:type="pct"/>
            <w:vMerge w:val="restart"/>
            <w:vAlign w:val="center"/>
          </w:tcPr>
          <w:p w:rsidR="00AF60BF" w:rsidRPr="00714CB2" w:rsidRDefault="00AF60BF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60BF" w:rsidRPr="00714CB2" w:rsidTr="00AF60BF">
        <w:tc>
          <w:tcPr>
            <w:tcW w:w="210" w:type="pct"/>
            <w:vAlign w:val="center"/>
          </w:tcPr>
          <w:p w:rsidR="00AF60BF" w:rsidRPr="00714CB2" w:rsidRDefault="00AF60BF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2008" w:type="pct"/>
            <w:gridSpan w:val="3"/>
          </w:tcPr>
          <w:p w:rsidR="00AF60BF" w:rsidRPr="008E3B2B" w:rsidRDefault="00AF60BF" w:rsidP="00512B80">
            <w:r w:rsidRPr="008E3B2B">
              <w:t>Обучение основам Бережливого производства</w:t>
            </w:r>
          </w:p>
        </w:tc>
        <w:tc>
          <w:tcPr>
            <w:tcW w:w="1117" w:type="pct"/>
            <w:gridSpan w:val="5"/>
            <w:vMerge/>
          </w:tcPr>
          <w:p w:rsidR="00AF60BF" w:rsidRPr="008E3B2B" w:rsidRDefault="00AF60BF" w:rsidP="00512B80">
            <w:pPr>
              <w:ind w:right="-108"/>
              <w:jc w:val="center"/>
            </w:pPr>
          </w:p>
        </w:tc>
        <w:tc>
          <w:tcPr>
            <w:tcW w:w="961" w:type="pct"/>
            <w:gridSpan w:val="4"/>
            <w:vMerge/>
            <w:vAlign w:val="center"/>
          </w:tcPr>
          <w:p w:rsidR="00AF60BF" w:rsidRPr="00927639" w:rsidRDefault="00AF60BF" w:rsidP="00AF60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pct"/>
            <w:vMerge/>
            <w:vAlign w:val="center"/>
          </w:tcPr>
          <w:p w:rsidR="00AF60BF" w:rsidRPr="00714CB2" w:rsidRDefault="00AF60BF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B650F" w:rsidRPr="00714CB2" w:rsidTr="00885F23">
        <w:tc>
          <w:tcPr>
            <w:tcW w:w="210" w:type="pct"/>
            <w:vAlign w:val="center"/>
          </w:tcPr>
          <w:p w:rsidR="00512B80" w:rsidRPr="00714CB2" w:rsidRDefault="00512B80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  <w:r w:rsidR="00AF60BF"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08" w:type="pct"/>
            <w:gridSpan w:val="3"/>
          </w:tcPr>
          <w:p w:rsidR="00512B80" w:rsidRPr="008E3B2B" w:rsidRDefault="00512B80" w:rsidP="00512B80">
            <w:r w:rsidRPr="008E3B2B">
              <w:t>Обучение работе  с корпоративными информационными ресурсами (для офисных работников и ИТР)</w:t>
            </w:r>
          </w:p>
        </w:tc>
        <w:tc>
          <w:tcPr>
            <w:tcW w:w="1117" w:type="pct"/>
            <w:gridSpan w:val="5"/>
          </w:tcPr>
          <w:p w:rsidR="00512B80" w:rsidRDefault="00512B80" w:rsidP="00512B80">
            <w:pPr>
              <w:ind w:right="-108"/>
              <w:jc w:val="center"/>
            </w:pPr>
            <w:r w:rsidRPr="008E3B2B">
              <w:t>Специалист по ИТ</w:t>
            </w:r>
          </w:p>
          <w:p w:rsidR="00512B80" w:rsidRPr="008E3B2B" w:rsidRDefault="00512B80" w:rsidP="00AF60BF">
            <w:pPr>
              <w:ind w:right="-108"/>
              <w:jc w:val="center"/>
            </w:pPr>
            <w:r>
              <w:t xml:space="preserve">Шахзадов В.С. </w:t>
            </w:r>
            <w:r w:rsidR="00AF60BF">
              <w:t>12-70</w:t>
            </w:r>
          </w:p>
        </w:tc>
        <w:tc>
          <w:tcPr>
            <w:tcW w:w="961" w:type="pct"/>
            <w:gridSpan w:val="4"/>
          </w:tcPr>
          <w:p w:rsidR="00512B80" w:rsidRPr="00927639" w:rsidRDefault="00512B80" w:rsidP="00AF60BF">
            <w:pPr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 xml:space="preserve">В первые 10-12 дней  после приема на работу.  </w:t>
            </w:r>
          </w:p>
        </w:tc>
        <w:tc>
          <w:tcPr>
            <w:tcW w:w="704" w:type="pct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B650F" w:rsidRPr="00714CB2" w:rsidTr="00885F23">
        <w:tc>
          <w:tcPr>
            <w:tcW w:w="210" w:type="pct"/>
            <w:vAlign w:val="center"/>
          </w:tcPr>
          <w:p w:rsidR="00512B80" w:rsidRPr="00714CB2" w:rsidRDefault="00512B80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  <w:r w:rsidR="00AF60BF"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08" w:type="pct"/>
            <w:gridSpan w:val="3"/>
          </w:tcPr>
          <w:p w:rsidR="00512B80" w:rsidRPr="008E3B2B" w:rsidRDefault="00512B80" w:rsidP="00512B80">
            <w:r w:rsidRPr="008E3B2B">
              <w:t xml:space="preserve">Проведение интерактивного курса обучения основам работы с приложениями </w:t>
            </w:r>
            <w:r w:rsidRPr="008E3B2B">
              <w:rPr>
                <w:lang w:val="en-US"/>
              </w:rPr>
              <w:t>MS</w:t>
            </w:r>
            <w:r w:rsidRPr="008E3B2B">
              <w:t xml:space="preserve"> </w:t>
            </w:r>
            <w:r w:rsidRPr="008E3B2B">
              <w:rPr>
                <w:lang w:val="en-US"/>
              </w:rPr>
              <w:t>Office</w:t>
            </w:r>
            <w:r w:rsidRPr="008E3B2B">
              <w:t>:</w:t>
            </w:r>
          </w:p>
          <w:p w:rsidR="00512B80" w:rsidRPr="008E3B2B" w:rsidRDefault="00512B80" w:rsidP="00512B80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eastAsia="Calibri"/>
                <w:lang w:eastAsia="en-US"/>
              </w:rPr>
            </w:pPr>
            <w:r w:rsidRPr="008E3B2B">
              <w:rPr>
                <w:rFonts w:eastAsia="Calibri"/>
                <w:lang w:val="en-US" w:eastAsia="en-US"/>
              </w:rPr>
              <w:t>Microsoft</w:t>
            </w:r>
            <w:r w:rsidRPr="008E3B2B">
              <w:rPr>
                <w:rFonts w:eastAsia="Calibri"/>
                <w:lang w:eastAsia="en-US"/>
              </w:rPr>
              <w:t xml:space="preserve"> </w:t>
            </w:r>
            <w:r w:rsidRPr="008E3B2B">
              <w:rPr>
                <w:rFonts w:eastAsia="Calibri"/>
                <w:lang w:val="en-US" w:eastAsia="en-US"/>
              </w:rPr>
              <w:t>Word</w:t>
            </w:r>
            <w:r w:rsidRPr="008E3B2B">
              <w:rPr>
                <w:rFonts w:eastAsia="Calibri"/>
                <w:lang w:eastAsia="en-US"/>
              </w:rPr>
              <w:t xml:space="preserve">, </w:t>
            </w:r>
          </w:p>
          <w:p w:rsidR="00512B80" w:rsidRPr="008E3B2B" w:rsidRDefault="00512B80" w:rsidP="00512B80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eastAsia="Calibri"/>
                <w:lang w:eastAsia="en-US"/>
              </w:rPr>
            </w:pPr>
            <w:r w:rsidRPr="008E3B2B">
              <w:rPr>
                <w:rFonts w:eastAsia="Calibri"/>
                <w:lang w:val="en-US" w:eastAsia="en-US"/>
              </w:rPr>
              <w:t>Microsoft</w:t>
            </w:r>
            <w:r w:rsidRPr="008E3B2B">
              <w:rPr>
                <w:rFonts w:eastAsia="Calibri"/>
                <w:lang w:eastAsia="en-US"/>
              </w:rPr>
              <w:t xml:space="preserve"> </w:t>
            </w:r>
            <w:r w:rsidRPr="008E3B2B">
              <w:rPr>
                <w:rFonts w:eastAsia="Calibri"/>
                <w:lang w:val="en-US" w:eastAsia="en-US"/>
              </w:rPr>
              <w:t>Excel</w:t>
            </w:r>
            <w:r w:rsidRPr="008E3B2B">
              <w:rPr>
                <w:rFonts w:eastAsia="Calibri"/>
                <w:lang w:eastAsia="en-US"/>
              </w:rPr>
              <w:t xml:space="preserve">, </w:t>
            </w:r>
          </w:p>
          <w:p w:rsidR="00512B80" w:rsidRPr="008E3B2B" w:rsidRDefault="00512B80" w:rsidP="00512B80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</w:pPr>
            <w:r w:rsidRPr="008E3B2B">
              <w:rPr>
                <w:rFonts w:eastAsia="Calibri"/>
                <w:lang w:val="en-US" w:eastAsia="en-US"/>
              </w:rPr>
              <w:t>Microsoft Outlook</w:t>
            </w:r>
            <w:r w:rsidRPr="008E3B2B">
              <w:rPr>
                <w:rFonts w:eastAsia="Calibri"/>
                <w:lang w:eastAsia="en-US"/>
              </w:rPr>
              <w:t xml:space="preserve">, </w:t>
            </w:r>
          </w:p>
          <w:p w:rsidR="00512B80" w:rsidRPr="008E3B2B" w:rsidRDefault="00512B80" w:rsidP="00512B80">
            <w:pPr>
              <w:pStyle w:val="a3"/>
              <w:jc w:val="both"/>
            </w:pPr>
            <w:r w:rsidRPr="008E3B2B">
              <w:t>(для офисных работников и ИТР)</w:t>
            </w:r>
          </w:p>
        </w:tc>
        <w:tc>
          <w:tcPr>
            <w:tcW w:w="1117" w:type="pct"/>
            <w:gridSpan w:val="5"/>
          </w:tcPr>
          <w:p w:rsidR="00512B80" w:rsidRDefault="00512B80" w:rsidP="00512B80">
            <w:pPr>
              <w:ind w:right="-108"/>
              <w:jc w:val="center"/>
            </w:pPr>
            <w:r w:rsidRPr="008E3B2B">
              <w:t>Специалист по ИТ</w:t>
            </w:r>
          </w:p>
          <w:p w:rsidR="00512B80" w:rsidRPr="008E3B2B" w:rsidRDefault="00512B80" w:rsidP="00AF60BF">
            <w:pPr>
              <w:ind w:right="-108"/>
              <w:jc w:val="center"/>
            </w:pPr>
            <w:r>
              <w:t xml:space="preserve"> Шахзадов В.С. </w:t>
            </w:r>
            <w:r w:rsidR="00AF60BF">
              <w:t>12-70</w:t>
            </w:r>
          </w:p>
        </w:tc>
        <w:tc>
          <w:tcPr>
            <w:tcW w:w="961" w:type="pct"/>
            <w:gridSpan w:val="4"/>
          </w:tcPr>
          <w:p w:rsidR="00512B80" w:rsidRPr="00927639" w:rsidRDefault="00512B80" w:rsidP="00AF60BF">
            <w:pPr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 xml:space="preserve">В первые 10-12 дней  после приема на работу.  </w:t>
            </w:r>
          </w:p>
        </w:tc>
        <w:tc>
          <w:tcPr>
            <w:tcW w:w="704" w:type="pct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12B80" w:rsidRPr="00714CB2" w:rsidTr="00462095">
        <w:tc>
          <w:tcPr>
            <w:tcW w:w="5000" w:type="pct"/>
            <w:gridSpan w:val="14"/>
            <w:vAlign w:val="center"/>
          </w:tcPr>
          <w:p w:rsidR="00512B80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4"/>
              </w:rPr>
            </w:pPr>
          </w:p>
          <w:p w:rsidR="00512B80" w:rsidRPr="004B1105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512B80" w:rsidRPr="00714CB2" w:rsidRDefault="00512B80" w:rsidP="00927639">
            <w:pPr>
              <w:widowControl w:val="0"/>
              <w:tabs>
                <w:tab w:val="left" w:pos="993"/>
              </w:tabs>
              <w:ind w:right="27"/>
              <w:contextualSpacing/>
              <w:rPr>
                <w:b/>
                <w:color w:val="000000"/>
              </w:rPr>
            </w:pPr>
          </w:p>
        </w:tc>
      </w:tr>
      <w:tr w:rsidR="00512B80" w:rsidRPr="00714CB2" w:rsidTr="00462095">
        <w:tc>
          <w:tcPr>
            <w:tcW w:w="5000" w:type="pct"/>
            <w:gridSpan w:val="14"/>
            <w:shd w:val="clear" w:color="auto" w:fill="B8CCE4"/>
          </w:tcPr>
          <w:p w:rsidR="00512B80" w:rsidRPr="003A64F1" w:rsidRDefault="00512B80" w:rsidP="00512B8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15468">
              <w:rPr>
                <w:rFonts w:eastAsia="Calibri"/>
                <w:b/>
                <w:sz w:val="24"/>
                <w:szCs w:val="24"/>
                <w:lang w:val="en-US" w:eastAsia="en-US"/>
              </w:rPr>
              <w:t>II</w:t>
            </w:r>
            <w:r w:rsidRPr="003A64F1">
              <w:rPr>
                <w:rFonts w:eastAsia="Calibri"/>
                <w:b/>
                <w:sz w:val="24"/>
                <w:szCs w:val="24"/>
                <w:lang w:eastAsia="en-US"/>
              </w:rPr>
              <w:t>. Изучение документов СМК по специальности</w:t>
            </w:r>
          </w:p>
        </w:tc>
      </w:tr>
      <w:tr w:rsidR="001B650F" w:rsidRPr="00714CB2" w:rsidTr="00885F23">
        <w:tc>
          <w:tcPr>
            <w:tcW w:w="210" w:type="pct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38" w:type="pct"/>
            <w:gridSpan w:val="2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Полное наименование и коды документов</w:t>
            </w:r>
          </w:p>
        </w:tc>
        <w:tc>
          <w:tcPr>
            <w:tcW w:w="1069" w:type="pct"/>
            <w:gridSpan w:val="3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Ответственный за проведение обучения</w:t>
            </w:r>
          </w:p>
        </w:tc>
        <w:tc>
          <w:tcPr>
            <w:tcW w:w="867" w:type="pct"/>
            <w:gridSpan w:val="4"/>
            <w:vAlign w:val="center"/>
          </w:tcPr>
          <w:p w:rsidR="00512B80" w:rsidRPr="00B02A74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Период обучения</w:t>
            </w:r>
          </w:p>
        </w:tc>
        <w:tc>
          <w:tcPr>
            <w:tcW w:w="1016" w:type="pct"/>
            <w:gridSpan w:val="4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Дата и п</w:t>
            </w:r>
            <w:r w:rsidRPr="00714CB2">
              <w:rPr>
                <w:b/>
                <w:sz w:val="19"/>
                <w:szCs w:val="19"/>
              </w:rPr>
              <w:t xml:space="preserve">одпись </w:t>
            </w:r>
            <w:r>
              <w:rPr>
                <w:b/>
                <w:sz w:val="19"/>
                <w:szCs w:val="19"/>
              </w:rPr>
              <w:t>ответственного</w:t>
            </w:r>
            <w:r w:rsidRPr="00714CB2">
              <w:rPr>
                <w:b/>
                <w:sz w:val="19"/>
                <w:szCs w:val="19"/>
              </w:rPr>
              <w:t xml:space="preserve"> о</w:t>
            </w:r>
            <w:r>
              <w:rPr>
                <w:b/>
                <w:sz w:val="19"/>
                <w:szCs w:val="19"/>
              </w:rPr>
              <w:t>б</w:t>
            </w:r>
            <w:r w:rsidRPr="00714CB2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усвоении знаний по результатам </w:t>
            </w:r>
            <w:r w:rsidRPr="00714CB2">
              <w:rPr>
                <w:b/>
                <w:sz w:val="19"/>
                <w:szCs w:val="19"/>
              </w:rPr>
              <w:t>проведен</w:t>
            </w:r>
            <w:r>
              <w:rPr>
                <w:b/>
                <w:sz w:val="19"/>
                <w:szCs w:val="19"/>
              </w:rPr>
              <w:t>ного</w:t>
            </w:r>
            <w:r w:rsidRPr="00714CB2">
              <w:rPr>
                <w:b/>
                <w:sz w:val="19"/>
                <w:szCs w:val="19"/>
              </w:rPr>
              <w:t xml:space="preserve"> обучени</w:t>
            </w:r>
            <w:r>
              <w:rPr>
                <w:b/>
                <w:sz w:val="19"/>
                <w:szCs w:val="19"/>
              </w:rPr>
              <w:t>я</w:t>
            </w:r>
          </w:p>
        </w:tc>
      </w:tr>
      <w:tr w:rsidR="00512B80" w:rsidRPr="00714CB2" w:rsidTr="00462095">
        <w:tc>
          <w:tcPr>
            <w:tcW w:w="5000" w:type="pct"/>
            <w:gridSpan w:val="14"/>
            <w:shd w:val="clear" w:color="auto" w:fill="DBE5F1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1B650F" w:rsidRPr="00714CB2" w:rsidTr="00885F23">
        <w:tc>
          <w:tcPr>
            <w:tcW w:w="210" w:type="pct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512B80" w:rsidRPr="00714CB2" w:rsidRDefault="000E37A8" w:rsidP="000E37A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0E37A8">
              <w:rPr>
                <w:bCs/>
                <w:color w:val="000000"/>
                <w:sz w:val="19"/>
                <w:szCs w:val="19"/>
              </w:rPr>
              <w:t>КЭ-П-СЛ-01 Управление запасами</w:t>
            </w:r>
          </w:p>
        </w:tc>
        <w:tc>
          <w:tcPr>
            <w:tcW w:w="1069" w:type="pct"/>
            <w:gridSpan w:val="3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B650F" w:rsidRPr="00714CB2" w:rsidTr="007B20EE">
        <w:trPr>
          <w:trHeight w:val="290"/>
        </w:trPr>
        <w:tc>
          <w:tcPr>
            <w:tcW w:w="210" w:type="pct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512B80" w:rsidRPr="00714CB2" w:rsidRDefault="007B20EE" w:rsidP="007B20E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7B20EE">
              <w:rPr>
                <w:bCs/>
                <w:color w:val="000000"/>
                <w:sz w:val="19"/>
                <w:szCs w:val="19"/>
              </w:rPr>
              <w:t>КЭ-П-СЛ-02 Планирование производства</w:t>
            </w:r>
          </w:p>
        </w:tc>
        <w:tc>
          <w:tcPr>
            <w:tcW w:w="1069" w:type="pct"/>
            <w:gridSpan w:val="3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20EE" w:rsidRPr="00714CB2" w:rsidTr="00462095">
        <w:tc>
          <w:tcPr>
            <w:tcW w:w="5000" w:type="pct"/>
            <w:gridSpan w:val="14"/>
            <w:shd w:val="clear" w:color="auto" w:fill="DBE5F1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7B20EE" w:rsidRPr="00714CB2" w:rsidTr="00885F23">
        <w:tc>
          <w:tcPr>
            <w:tcW w:w="210" w:type="pct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7B20EE" w:rsidRPr="00714CB2" w:rsidRDefault="008F37E0" w:rsidP="007C32A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8765EB">
              <w:rPr>
                <w:color w:val="000000"/>
              </w:rPr>
              <w:t>КЭ-П-</w:t>
            </w:r>
            <w:r>
              <w:rPr>
                <w:color w:val="000000"/>
              </w:rPr>
              <w:t xml:space="preserve">ПА1-01 </w:t>
            </w:r>
            <w:r w:rsidRPr="008F37E0">
              <w:rPr>
                <w:color w:val="000000"/>
              </w:rPr>
              <w:t>«Реализация проектов АСКУЭ»</w:t>
            </w:r>
          </w:p>
        </w:tc>
        <w:tc>
          <w:tcPr>
            <w:tcW w:w="1069" w:type="pct"/>
            <w:gridSpan w:val="3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20EE" w:rsidRPr="00714CB2" w:rsidTr="00885F23">
        <w:tc>
          <w:tcPr>
            <w:tcW w:w="210" w:type="pct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7B20EE" w:rsidRPr="00714CB2" w:rsidRDefault="007C32AF" w:rsidP="007C32A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КЭ-П-153-01 «Управление несоответствующей продукцией»</w:t>
            </w:r>
          </w:p>
        </w:tc>
        <w:tc>
          <w:tcPr>
            <w:tcW w:w="1069" w:type="pct"/>
            <w:gridSpan w:val="3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20EE" w:rsidRPr="00714CB2" w:rsidTr="00462095">
        <w:tc>
          <w:tcPr>
            <w:tcW w:w="5000" w:type="pct"/>
            <w:gridSpan w:val="14"/>
            <w:shd w:val="clear" w:color="auto" w:fill="DBE5F1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lastRenderedPageBreak/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B20EE" w:rsidRPr="00714CB2" w:rsidTr="00885F23">
        <w:tc>
          <w:tcPr>
            <w:tcW w:w="210" w:type="pct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7B20EE" w:rsidRPr="00714CB2" w:rsidRDefault="007C32AF" w:rsidP="008F37E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7C32AF">
              <w:rPr>
                <w:bCs/>
                <w:color w:val="000000"/>
                <w:sz w:val="19"/>
                <w:szCs w:val="19"/>
              </w:rPr>
              <w:t>КЭ-И-ОСЗ-01«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7C32AF">
              <w:rPr>
                <w:bCs/>
                <w:color w:val="000000"/>
                <w:sz w:val="19"/>
                <w:szCs w:val="19"/>
              </w:rPr>
              <w:t>Порядок получения, хранения и выдачи материалов и комплектующих»;</w:t>
            </w:r>
          </w:p>
        </w:tc>
        <w:tc>
          <w:tcPr>
            <w:tcW w:w="1069" w:type="pct"/>
            <w:gridSpan w:val="3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20EE" w:rsidRPr="00714CB2" w:rsidTr="00C178C5">
        <w:trPr>
          <w:trHeight w:val="480"/>
        </w:trPr>
        <w:tc>
          <w:tcPr>
            <w:tcW w:w="210" w:type="pct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7B20EE" w:rsidRPr="00714CB2" w:rsidRDefault="008F37E0" w:rsidP="008F37E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19"/>
                <w:szCs w:val="19"/>
              </w:rPr>
              <w:t>КЭ-И-ОСЗ-07</w:t>
            </w:r>
            <w:r w:rsidR="007C32AF" w:rsidRPr="007C32AF">
              <w:rPr>
                <w:bCs/>
                <w:color w:val="000000"/>
                <w:sz w:val="19"/>
                <w:szCs w:val="19"/>
              </w:rPr>
              <w:t xml:space="preserve"> «</w:t>
            </w:r>
            <w:r w:rsidRPr="007C32AF">
              <w:rPr>
                <w:bCs/>
                <w:color w:val="000000"/>
                <w:sz w:val="19"/>
                <w:szCs w:val="19"/>
              </w:rPr>
              <w:t>Порядок получения, хранения и</w:t>
            </w:r>
            <w:r>
              <w:rPr>
                <w:bCs/>
                <w:color w:val="000000"/>
                <w:sz w:val="19"/>
                <w:szCs w:val="19"/>
              </w:rPr>
              <w:t xml:space="preserve"> отгрузки ТМЦ АСКУЭ на ОСЗ </w:t>
            </w:r>
            <w:r w:rsidR="00C178C5" w:rsidRPr="007C32AF"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1069" w:type="pct"/>
            <w:gridSpan w:val="3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178C5" w:rsidRPr="00714CB2" w:rsidTr="00C178C5">
        <w:trPr>
          <w:trHeight w:val="310"/>
        </w:trPr>
        <w:tc>
          <w:tcPr>
            <w:tcW w:w="210" w:type="pct"/>
            <w:vAlign w:val="center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C178C5" w:rsidRPr="007C32AF" w:rsidRDefault="00C178C5" w:rsidP="00C178C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C32AF">
              <w:rPr>
                <w:bCs/>
                <w:color w:val="000000"/>
                <w:sz w:val="19"/>
                <w:szCs w:val="19"/>
              </w:rPr>
              <w:t>КЭ-И-ОСЗ-</w:t>
            </w:r>
            <w:r>
              <w:rPr>
                <w:bCs/>
                <w:color w:val="000000"/>
                <w:sz w:val="19"/>
                <w:szCs w:val="19"/>
              </w:rPr>
              <w:t>04 «</w:t>
            </w:r>
            <w:r w:rsidRPr="007C32AF">
              <w:rPr>
                <w:bCs/>
                <w:color w:val="000000"/>
                <w:sz w:val="19"/>
                <w:szCs w:val="19"/>
              </w:rPr>
              <w:t>Рабочая инструкция менеджера отдела складских запасов»</w:t>
            </w:r>
          </w:p>
        </w:tc>
        <w:tc>
          <w:tcPr>
            <w:tcW w:w="1069" w:type="pct"/>
            <w:gridSpan w:val="3"/>
            <w:vAlign w:val="center"/>
          </w:tcPr>
          <w:p w:rsidR="00C178C5" w:rsidRPr="00714CB2" w:rsidRDefault="00C178C5" w:rsidP="00BB59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  <w:vAlign w:val="center"/>
          </w:tcPr>
          <w:p w:rsidR="00C178C5" w:rsidRPr="00714CB2" w:rsidRDefault="00C178C5" w:rsidP="00BB59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178C5" w:rsidRPr="00714CB2" w:rsidTr="00885F23">
        <w:trPr>
          <w:trHeight w:val="117"/>
        </w:trPr>
        <w:tc>
          <w:tcPr>
            <w:tcW w:w="210" w:type="pct"/>
            <w:vAlign w:val="center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C178C5" w:rsidRPr="007C32AF" w:rsidRDefault="008F37E0" w:rsidP="00C178C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F37E0">
              <w:rPr>
                <w:bCs/>
                <w:color w:val="000000"/>
                <w:sz w:val="19"/>
                <w:szCs w:val="19"/>
              </w:rPr>
              <w:t xml:space="preserve">КЭ-И-ПА-05 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8F37E0">
              <w:rPr>
                <w:bCs/>
                <w:color w:val="000000"/>
                <w:sz w:val="19"/>
                <w:szCs w:val="19"/>
              </w:rPr>
              <w:t>Обеспечение проектов "Энергомера Инжиниринг" товарно-материальными ценностями</w:t>
            </w:r>
          </w:p>
        </w:tc>
        <w:tc>
          <w:tcPr>
            <w:tcW w:w="1069" w:type="pct"/>
            <w:gridSpan w:val="3"/>
            <w:vAlign w:val="center"/>
          </w:tcPr>
          <w:p w:rsidR="00C178C5" w:rsidRPr="00714CB2" w:rsidRDefault="00C178C5" w:rsidP="00BB59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  <w:vAlign w:val="center"/>
          </w:tcPr>
          <w:p w:rsidR="00C178C5" w:rsidRPr="00714CB2" w:rsidRDefault="00C178C5" w:rsidP="00BB59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178C5" w:rsidRPr="00714CB2" w:rsidTr="00462095">
        <w:tc>
          <w:tcPr>
            <w:tcW w:w="5000" w:type="pct"/>
            <w:gridSpan w:val="14"/>
            <w:shd w:val="clear" w:color="auto" w:fill="DBE5F1"/>
            <w:vAlign w:val="center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C178C5" w:rsidRPr="00714CB2" w:rsidTr="008F37E0">
        <w:trPr>
          <w:trHeight w:val="510"/>
        </w:trPr>
        <w:tc>
          <w:tcPr>
            <w:tcW w:w="210" w:type="pct"/>
            <w:vAlign w:val="center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C178C5" w:rsidRPr="007C32AF" w:rsidRDefault="008F37E0" w:rsidP="007C32A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F37E0">
              <w:rPr>
                <w:bCs/>
                <w:color w:val="000000"/>
                <w:sz w:val="19"/>
                <w:szCs w:val="19"/>
              </w:rPr>
              <w:t xml:space="preserve">КЭ-И-ПА-05 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8F37E0">
              <w:rPr>
                <w:bCs/>
                <w:color w:val="000000"/>
                <w:sz w:val="19"/>
                <w:szCs w:val="19"/>
              </w:rPr>
              <w:t>Обеспечение проектов "Энергомера Инжиниринг" товарно-материальными ценностями</w:t>
            </w:r>
          </w:p>
        </w:tc>
        <w:tc>
          <w:tcPr>
            <w:tcW w:w="1069" w:type="pct"/>
            <w:gridSpan w:val="3"/>
            <w:vAlign w:val="center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37E0" w:rsidRPr="00714CB2" w:rsidTr="00885F23">
        <w:trPr>
          <w:trHeight w:val="140"/>
        </w:trPr>
        <w:tc>
          <w:tcPr>
            <w:tcW w:w="210" w:type="pct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8F37E0" w:rsidRPr="008F37E0" w:rsidRDefault="008F37E0" w:rsidP="007C32A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F37E0">
              <w:rPr>
                <w:bCs/>
                <w:color w:val="000000"/>
                <w:sz w:val="19"/>
                <w:szCs w:val="19"/>
              </w:rPr>
              <w:t xml:space="preserve">КЭ-И-ПА-04 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8F37E0">
              <w:rPr>
                <w:bCs/>
                <w:color w:val="000000"/>
                <w:sz w:val="19"/>
                <w:szCs w:val="19"/>
              </w:rPr>
              <w:t>Планирование реализации проектов АСКУЭ</w:t>
            </w:r>
          </w:p>
        </w:tc>
        <w:tc>
          <w:tcPr>
            <w:tcW w:w="1069" w:type="pct"/>
            <w:gridSpan w:val="3"/>
            <w:vAlign w:val="center"/>
          </w:tcPr>
          <w:p w:rsidR="008F37E0" w:rsidRPr="00714CB2" w:rsidRDefault="008F37E0" w:rsidP="00BB59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8F37E0" w:rsidRPr="00714CB2" w:rsidRDefault="008F37E0" w:rsidP="00BB59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37E0" w:rsidRPr="00714CB2" w:rsidTr="00885F23">
        <w:tc>
          <w:tcPr>
            <w:tcW w:w="210" w:type="pct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8F37E0" w:rsidRPr="00714CB2" w:rsidRDefault="008F37E0" w:rsidP="007C32A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КЭ-И-153-37 Управление несоответствующей продукцией, выявленной в процессе производства, на складе ОСЗ и на СГП</w:t>
            </w:r>
          </w:p>
        </w:tc>
        <w:tc>
          <w:tcPr>
            <w:tcW w:w="1069" w:type="pct"/>
            <w:gridSpan w:val="3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37E0" w:rsidRPr="00714CB2" w:rsidTr="004F2C53">
        <w:trPr>
          <w:trHeight w:val="530"/>
        </w:trPr>
        <w:tc>
          <w:tcPr>
            <w:tcW w:w="210" w:type="pct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8F37E0" w:rsidRPr="00714CB2" w:rsidRDefault="008F37E0" w:rsidP="007C32A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КЭ-И-153-25 Инструкция о проведении верификации продукции, закупленной  для основного производства</w:t>
            </w:r>
          </w:p>
        </w:tc>
        <w:tc>
          <w:tcPr>
            <w:tcW w:w="1069" w:type="pct"/>
            <w:gridSpan w:val="3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37E0" w:rsidRPr="00714CB2" w:rsidTr="00C921D8">
        <w:trPr>
          <w:trHeight w:val="520"/>
        </w:trPr>
        <w:tc>
          <w:tcPr>
            <w:tcW w:w="210" w:type="pct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8F37E0" w:rsidRDefault="008F37E0" w:rsidP="00EA11AF">
            <w:pPr>
              <w:widowControl w:val="0"/>
              <w:tabs>
                <w:tab w:val="left" w:pos="993"/>
              </w:tabs>
              <w:contextualSpacing/>
              <w:rPr>
                <w:i/>
                <w:iCs/>
              </w:rPr>
            </w:pPr>
            <w:r w:rsidRPr="004F2C53">
              <w:rPr>
                <w:i/>
                <w:iCs/>
              </w:rPr>
              <w:t>КЭ-И-ЧОП-15</w:t>
            </w:r>
            <w:r>
              <w:rPr>
                <w:i/>
                <w:iCs/>
              </w:rPr>
              <w:t xml:space="preserve"> </w:t>
            </w:r>
            <w:r w:rsidRPr="001F734D">
              <w:rPr>
                <w:bCs/>
                <w:color w:val="000000"/>
                <w:sz w:val="19"/>
                <w:szCs w:val="19"/>
              </w:rPr>
              <w:t xml:space="preserve">«Инструкция по пропускному и внутриобъектовому режиму ЗИП «Энергомера» </w:t>
            </w:r>
          </w:p>
        </w:tc>
        <w:tc>
          <w:tcPr>
            <w:tcW w:w="1069" w:type="pct"/>
            <w:gridSpan w:val="3"/>
            <w:vAlign w:val="center"/>
          </w:tcPr>
          <w:p w:rsidR="008F37E0" w:rsidRPr="00714CB2" w:rsidRDefault="008F37E0" w:rsidP="00BB59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8F37E0" w:rsidRPr="00714CB2" w:rsidRDefault="008F37E0" w:rsidP="00BB59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921D8" w:rsidRPr="00714CB2" w:rsidTr="00885F23">
        <w:trPr>
          <w:trHeight w:val="140"/>
        </w:trPr>
        <w:tc>
          <w:tcPr>
            <w:tcW w:w="210" w:type="pct"/>
            <w:vAlign w:val="center"/>
          </w:tcPr>
          <w:p w:rsidR="00C921D8" w:rsidRPr="00714CB2" w:rsidRDefault="00C921D8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C921D8" w:rsidRPr="004F2C53" w:rsidRDefault="00C921D8" w:rsidP="00EA11AF">
            <w:pPr>
              <w:widowControl w:val="0"/>
              <w:tabs>
                <w:tab w:val="left" w:pos="993"/>
              </w:tabs>
              <w:contextualSpacing/>
              <w:rPr>
                <w:i/>
                <w:iCs/>
              </w:rPr>
            </w:pPr>
            <w:r w:rsidRPr="00625295">
              <w:rPr>
                <w:bCs/>
                <w:color w:val="000000"/>
                <w:sz w:val="19"/>
                <w:szCs w:val="19"/>
              </w:rPr>
              <w:t>КЭ-И-TPM-01 «Организация автономного обслуживания Оборудования»</w:t>
            </w:r>
          </w:p>
        </w:tc>
        <w:tc>
          <w:tcPr>
            <w:tcW w:w="1069" w:type="pct"/>
            <w:gridSpan w:val="3"/>
            <w:vAlign w:val="center"/>
          </w:tcPr>
          <w:p w:rsidR="00C921D8" w:rsidRPr="00714CB2" w:rsidRDefault="00C921D8" w:rsidP="00BB59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67" w:type="pct"/>
            <w:gridSpan w:val="4"/>
          </w:tcPr>
          <w:p w:rsidR="00C921D8" w:rsidRPr="00714CB2" w:rsidRDefault="00C921D8" w:rsidP="00BB59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16" w:type="pct"/>
            <w:gridSpan w:val="4"/>
          </w:tcPr>
          <w:p w:rsidR="00C921D8" w:rsidRPr="00714CB2" w:rsidRDefault="00C921D8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37E0" w:rsidRPr="00714CB2" w:rsidTr="00462095">
        <w:tc>
          <w:tcPr>
            <w:tcW w:w="5000" w:type="pct"/>
            <w:gridSpan w:val="14"/>
            <w:shd w:val="clear" w:color="auto" w:fill="DBE5F1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8F37E0" w:rsidRPr="00714CB2" w:rsidTr="00885F23">
        <w:tc>
          <w:tcPr>
            <w:tcW w:w="210" w:type="pct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38" w:type="pct"/>
            <w:gridSpan w:val="2"/>
            <w:vAlign w:val="center"/>
          </w:tcPr>
          <w:p w:rsidR="008F37E0" w:rsidRPr="00714CB2" w:rsidRDefault="008F37E0" w:rsidP="001B650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Политик</w:t>
            </w:r>
            <w:r>
              <w:rPr>
                <w:bCs/>
                <w:color w:val="000000"/>
                <w:sz w:val="19"/>
                <w:szCs w:val="19"/>
              </w:rPr>
              <w:t>а</w:t>
            </w:r>
            <w:r w:rsidRPr="001F734D">
              <w:rPr>
                <w:bCs/>
                <w:color w:val="000000"/>
                <w:sz w:val="19"/>
                <w:szCs w:val="19"/>
              </w:rPr>
              <w:t xml:space="preserve"> и Цел</w:t>
            </w:r>
            <w:r>
              <w:rPr>
                <w:bCs/>
                <w:color w:val="000000"/>
                <w:sz w:val="19"/>
                <w:szCs w:val="19"/>
              </w:rPr>
              <w:t>и</w:t>
            </w:r>
            <w:r w:rsidRPr="001F734D">
              <w:rPr>
                <w:bCs/>
                <w:color w:val="000000"/>
                <w:sz w:val="19"/>
                <w:szCs w:val="19"/>
              </w:rPr>
              <w:t xml:space="preserve"> предприятия в области</w:t>
            </w:r>
            <w:r>
              <w:rPr>
                <w:bCs/>
                <w:color w:val="000000"/>
                <w:sz w:val="19"/>
                <w:szCs w:val="19"/>
              </w:rPr>
              <w:t xml:space="preserve"> качества</w:t>
            </w:r>
          </w:p>
        </w:tc>
        <w:tc>
          <w:tcPr>
            <w:tcW w:w="1069" w:type="pct"/>
            <w:gridSpan w:val="3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37E0" w:rsidRPr="00714CB2" w:rsidTr="00885F23">
        <w:tc>
          <w:tcPr>
            <w:tcW w:w="210" w:type="pct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838" w:type="pct"/>
            <w:gridSpan w:val="2"/>
            <w:vAlign w:val="center"/>
          </w:tcPr>
          <w:p w:rsidR="008F37E0" w:rsidRPr="001F734D" w:rsidRDefault="008F37E0" w:rsidP="001B650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Ключевые ценности компании</w:t>
            </w:r>
          </w:p>
        </w:tc>
        <w:tc>
          <w:tcPr>
            <w:tcW w:w="1069" w:type="pct"/>
            <w:gridSpan w:val="3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37E0" w:rsidRPr="00714CB2" w:rsidTr="00885F23">
        <w:tc>
          <w:tcPr>
            <w:tcW w:w="210" w:type="pct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838" w:type="pct"/>
            <w:gridSpan w:val="2"/>
            <w:vAlign w:val="center"/>
          </w:tcPr>
          <w:p w:rsidR="008F37E0" w:rsidRPr="001F734D" w:rsidRDefault="008F37E0" w:rsidP="001B650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Групп</w:t>
            </w:r>
            <w:r>
              <w:rPr>
                <w:bCs/>
                <w:color w:val="000000"/>
                <w:sz w:val="19"/>
                <w:szCs w:val="19"/>
              </w:rPr>
              <w:t>а</w:t>
            </w:r>
            <w:r w:rsidRPr="001F734D">
              <w:rPr>
                <w:bCs/>
                <w:color w:val="000000"/>
                <w:sz w:val="19"/>
                <w:szCs w:val="19"/>
              </w:rPr>
              <w:t xml:space="preserve"> политик по информаци</w:t>
            </w:r>
            <w:r>
              <w:rPr>
                <w:bCs/>
                <w:color w:val="000000"/>
                <w:sz w:val="19"/>
                <w:szCs w:val="19"/>
              </w:rPr>
              <w:t>онной безопасности КЭ-З-ИТ1-36</w:t>
            </w:r>
          </w:p>
        </w:tc>
        <w:tc>
          <w:tcPr>
            <w:tcW w:w="1069" w:type="pct"/>
            <w:gridSpan w:val="3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37E0" w:rsidRPr="00714CB2" w:rsidTr="00885F23">
        <w:tc>
          <w:tcPr>
            <w:tcW w:w="210" w:type="pct"/>
            <w:vAlign w:val="center"/>
          </w:tcPr>
          <w:p w:rsidR="008F37E0" w:rsidRPr="00714CB2" w:rsidRDefault="008F37E0" w:rsidP="006106F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38" w:type="pct"/>
            <w:gridSpan w:val="2"/>
          </w:tcPr>
          <w:p w:rsidR="008F37E0" w:rsidRPr="00714CB2" w:rsidRDefault="008F37E0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Карта процесса </w:t>
            </w:r>
            <w:r w:rsidRPr="001F734D">
              <w:rPr>
                <w:bCs/>
                <w:color w:val="000000"/>
                <w:sz w:val="19"/>
                <w:szCs w:val="19"/>
              </w:rPr>
              <w:t>«Управление изменениями» КЭ-П-ВР-02</w:t>
            </w:r>
          </w:p>
        </w:tc>
        <w:tc>
          <w:tcPr>
            <w:tcW w:w="1069" w:type="pct"/>
            <w:gridSpan w:val="3"/>
            <w:vAlign w:val="center"/>
          </w:tcPr>
          <w:p w:rsidR="008F37E0" w:rsidRPr="00714CB2" w:rsidRDefault="008F37E0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8F37E0" w:rsidRPr="00714CB2" w:rsidRDefault="008F37E0" w:rsidP="00C6051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37E0" w:rsidRPr="00714CB2" w:rsidTr="00885F23">
        <w:tc>
          <w:tcPr>
            <w:tcW w:w="210" w:type="pct"/>
            <w:vAlign w:val="center"/>
          </w:tcPr>
          <w:p w:rsidR="008F37E0" w:rsidRPr="00714CB2" w:rsidRDefault="008F37E0" w:rsidP="00EA1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838" w:type="pct"/>
            <w:gridSpan w:val="2"/>
          </w:tcPr>
          <w:p w:rsidR="008F37E0" w:rsidRPr="00714CB2" w:rsidRDefault="008F37E0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Карта процесса </w:t>
            </w:r>
            <w:r w:rsidRPr="001F734D">
              <w:rPr>
                <w:bCs/>
                <w:color w:val="000000"/>
                <w:sz w:val="19"/>
                <w:szCs w:val="19"/>
              </w:rPr>
              <w:t>«Организация рабочего места на ос</w:t>
            </w:r>
            <w:r>
              <w:rPr>
                <w:bCs/>
                <w:color w:val="000000"/>
                <w:sz w:val="19"/>
                <w:szCs w:val="19"/>
              </w:rPr>
              <w:t>нове принципов 5С» КЭ-П-ЛИН-01</w:t>
            </w:r>
          </w:p>
        </w:tc>
        <w:tc>
          <w:tcPr>
            <w:tcW w:w="1069" w:type="pct"/>
            <w:gridSpan w:val="3"/>
            <w:vAlign w:val="center"/>
          </w:tcPr>
          <w:p w:rsidR="008F37E0" w:rsidRPr="00714CB2" w:rsidRDefault="008F37E0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8F37E0" w:rsidRPr="00714CB2" w:rsidRDefault="008F37E0" w:rsidP="00C6051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37E0" w:rsidRPr="00714CB2" w:rsidTr="00885F23">
        <w:tc>
          <w:tcPr>
            <w:tcW w:w="210" w:type="pct"/>
            <w:vAlign w:val="center"/>
          </w:tcPr>
          <w:p w:rsidR="008F37E0" w:rsidRPr="00714CB2" w:rsidRDefault="008F37E0" w:rsidP="00EA1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838" w:type="pct"/>
            <w:gridSpan w:val="2"/>
          </w:tcPr>
          <w:p w:rsidR="008F37E0" w:rsidRDefault="008F37E0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Правила внутреннего трудового распорядка ЗИП «Энергомера»</w:t>
            </w:r>
          </w:p>
        </w:tc>
        <w:tc>
          <w:tcPr>
            <w:tcW w:w="1069" w:type="pct"/>
            <w:gridSpan w:val="3"/>
            <w:vAlign w:val="center"/>
          </w:tcPr>
          <w:p w:rsidR="008F37E0" w:rsidRPr="00714CB2" w:rsidRDefault="008F37E0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8F37E0" w:rsidRPr="00714CB2" w:rsidRDefault="008F37E0" w:rsidP="00C6051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37E0" w:rsidRPr="00714CB2" w:rsidTr="00885F23">
        <w:tc>
          <w:tcPr>
            <w:tcW w:w="210" w:type="pct"/>
            <w:vAlign w:val="center"/>
          </w:tcPr>
          <w:p w:rsidR="008F37E0" w:rsidRPr="00714CB2" w:rsidRDefault="008F37E0" w:rsidP="00EA1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838" w:type="pct"/>
            <w:gridSpan w:val="2"/>
          </w:tcPr>
          <w:p w:rsidR="008F37E0" w:rsidRPr="00714CB2" w:rsidRDefault="008F37E0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«Сопровождение компьютерной техники и стандартного программного обеспечения» КЭ-И-128-02</w:t>
            </w:r>
          </w:p>
        </w:tc>
        <w:tc>
          <w:tcPr>
            <w:tcW w:w="1069" w:type="pct"/>
            <w:gridSpan w:val="3"/>
            <w:vAlign w:val="center"/>
          </w:tcPr>
          <w:p w:rsidR="008F37E0" w:rsidRPr="00714CB2" w:rsidRDefault="008F37E0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8F37E0" w:rsidRPr="00714CB2" w:rsidRDefault="008F37E0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37E0" w:rsidRPr="00714CB2" w:rsidTr="00885F23">
        <w:tc>
          <w:tcPr>
            <w:tcW w:w="210" w:type="pct"/>
            <w:vAlign w:val="center"/>
          </w:tcPr>
          <w:p w:rsidR="008F37E0" w:rsidRPr="00714CB2" w:rsidRDefault="008F37E0" w:rsidP="007210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b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1838" w:type="pct"/>
            <w:gridSpan w:val="2"/>
          </w:tcPr>
          <w:p w:rsidR="008F37E0" w:rsidRPr="00714CB2" w:rsidRDefault="008F37E0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«Инструкция о пользовании общими информационными ресурсами локальной вычислительной сети предприятия» КЭ-И-128-03</w:t>
            </w:r>
          </w:p>
        </w:tc>
        <w:tc>
          <w:tcPr>
            <w:tcW w:w="1069" w:type="pct"/>
            <w:gridSpan w:val="3"/>
            <w:vAlign w:val="center"/>
          </w:tcPr>
          <w:p w:rsidR="008F37E0" w:rsidRPr="00714CB2" w:rsidRDefault="008F37E0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8F37E0" w:rsidRPr="00714CB2" w:rsidRDefault="008F37E0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37E0" w:rsidRPr="00714CB2" w:rsidTr="00885F23">
        <w:tc>
          <w:tcPr>
            <w:tcW w:w="210" w:type="pct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838" w:type="pct"/>
            <w:gridSpan w:val="2"/>
          </w:tcPr>
          <w:p w:rsidR="008F37E0" w:rsidRPr="00714CB2" w:rsidRDefault="008F37E0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КЭ-И-ИТ7-03 «Инструкция по оформлению заявок и претензий на сопровождение АИС и ИТ-инфраструктуры»</w:t>
            </w:r>
          </w:p>
        </w:tc>
        <w:tc>
          <w:tcPr>
            <w:tcW w:w="1069" w:type="pct"/>
            <w:gridSpan w:val="3"/>
            <w:vAlign w:val="center"/>
          </w:tcPr>
          <w:p w:rsidR="008F37E0" w:rsidRPr="00714CB2" w:rsidRDefault="008F37E0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8F37E0" w:rsidRPr="00714CB2" w:rsidRDefault="008F37E0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37E0" w:rsidRPr="00714CB2" w:rsidTr="00885F23">
        <w:tc>
          <w:tcPr>
            <w:tcW w:w="210" w:type="pct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838" w:type="pct"/>
            <w:gridSpan w:val="2"/>
          </w:tcPr>
          <w:p w:rsidR="008F37E0" w:rsidRDefault="008F37E0" w:rsidP="00AF60BF">
            <w:pPr>
              <w:tabs>
                <w:tab w:val="left" w:pos="993"/>
              </w:tabs>
              <w:autoSpaceDE w:val="0"/>
              <w:autoSpaceDN w:val="0"/>
              <w:jc w:val="both"/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 «Порядок разработки, поддержания актуализации и учета технологических стандартных операционных карт»</w:t>
            </w:r>
            <w:r>
              <w:t xml:space="preserve"> </w:t>
            </w:r>
          </w:p>
          <w:p w:rsidR="008F37E0" w:rsidRPr="0052070B" w:rsidRDefault="000E78D9" w:rsidP="00AF60BF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hyperlink r:id="rId5" w:tooltip="http://s01-3w01:15000/CMK/Shared%20Documents/%d0%94%d0%be%d0%ba%d1%83%d0%bc%d0%b5%d0%bd%d1%82%d1%8b%20%d0%a1%d0%9c%d0%9a/%d0%97%d0%98%d0%9f/%d0%93%d0%bb%d0%b0%d0%b2%d0%bd%d1%8b%d0%b9%20%d0%b8%d0%bd%d0%b6%d0%b5%d0%bd%d0%b5%d1%80%20%28110%29/%d0%9a%d0%ad-%d" w:history="1">
              <w:r w:rsidR="008F37E0" w:rsidRPr="0052070B">
                <w:rPr>
                  <w:rStyle w:val="a4"/>
                  <w:color w:val="000000"/>
                  <w:sz w:val="19"/>
                  <w:szCs w:val="19"/>
                  <w:u w:val="none"/>
                  <w:lang w:eastAsia="en-US"/>
                </w:rPr>
                <w:t>КЭ-И-110-47</w:t>
              </w:r>
            </w:hyperlink>
          </w:p>
        </w:tc>
        <w:tc>
          <w:tcPr>
            <w:tcW w:w="1069" w:type="pct"/>
            <w:gridSpan w:val="3"/>
            <w:vAlign w:val="center"/>
          </w:tcPr>
          <w:p w:rsidR="008F37E0" w:rsidRPr="00714CB2" w:rsidRDefault="008F37E0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8F37E0" w:rsidRPr="00714CB2" w:rsidRDefault="008F37E0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37E0" w:rsidRPr="00714CB2" w:rsidTr="00885F23">
        <w:tc>
          <w:tcPr>
            <w:tcW w:w="210" w:type="pct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838" w:type="pct"/>
            <w:gridSpan w:val="2"/>
          </w:tcPr>
          <w:p w:rsidR="008F37E0" w:rsidRPr="00714CB2" w:rsidRDefault="008F37E0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«Построение карт потоков создания ценности и применение инструментов улучшения» КЭ-И-ЛИН-02</w:t>
            </w:r>
          </w:p>
        </w:tc>
        <w:tc>
          <w:tcPr>
            <w:tcW w:w="1069" w:type="pct"/>
            <w:gridSpan w:val="3"/>
            <w:vAlign w:val="center"/>
          </w:tcPr>
          <w:p w:rsidR="008F37E0" w:rsidRPr="00714CB2" w:rsidRDefault="008F37E0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8F37E0" w:rsidRPr="00714CB2" w:rsidRDefault="008F37E0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37E0" w:rsidRPr="00714CB2" w:rsidTr="00885F23">
        <w:tc>
          <w:tcPr>
            <w:tcW w:w="210" w:type="pct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1838" w:type="pct"/>
            <w:gridSpan w:val="2"/>
          </w:tcPr>
          <w:p w:rsidR="008F37E0" w:rsidRPr="00714CB2" w:rsidRDefault="008F37E0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КЭ-И-ВР-02 </w:t>
            </w:r>
            <w:r w:rsidRPr="001F734D">
              <w:rPr>
                <w:bCs/>
                <w:color w:val="000000"/>
                <w:sz w:val="19"/>
                <w:szCs w:val="19"/>
              </w:rPr>
              <w:t>«Регистрация и купирование инцидентов»</w:t>
            </w:r>
          </w:p>
        </w:tc>
        <w:tc>
          <w:tcPr>
            <w:tcW w:w="1069" w:type="pct"/>
            <w:gridSpan w:val="3"/>
            <w:vAlign w:val="center"/>
          </w:tcPr>
          <w:p w:rsidR="008F37E0" w:rsidRPr="00714CB2" w:rsidRDefault="008F37E0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8F37E0" w:rsidRPr="00714CB2" w:rsidRDefault="008F37E0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37E0" w:rsidRPr="00714CB2" w:rsidTr="00885F23">
        <w:tc>
          <w:tcPr>
            <w:tcW w:w="210" w:type="pct"/>
            <w:vAlign w:val="center"/>
          </w:tcPr>
          <w:p w:rsidR="008F37E0" w:rsidRPr="00714CB2" w:rsidRDefault="008F37E0" w:rsidP="00885F2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838" w:type="pct"/>
            <w:gridSpan w:val="2"/>
          </w:tcPr>
          <w:p w:rsidR="008F37E0" w:rsidRPr="00714CB2" w:rsidRDefault="008F37E0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КЭ-И-ВР-03 «Расследование инцидентов и разработка корректирующих действий»</w:t>
            </w:r>
          </w:p>
        </w:tc>
        <w:tc>
          <w:tcPr>
            <w:tcW w:w="1069" w:type="pct"/>
            <w:gridSpan w:val="3"/>
            <w:vAlign w:val="center"/>
          </w:tcPr>
          <w:p w:rsidR="008F37E0" w:rsidRPr="00714CB2" w:rsidRDefault="008F37E0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8F37E0" w:rsidRPr="00714CB2" w:rsidRDefault="008F37E0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37E0" w:rsidRPr="00714CB2" w:rsidTr="00885F23">
        <w:tc>
          <w:tcPr>
            <w:tcW w:w="210" w:type="pct"/>
            <w:vAlign w:val="center"/>
          </w:tcPr>
          <w:p w:rsidR="008F37E0" w:rsidRPr="00714CB2" w:rsidRDefault="008F37E0" w:rsidP="00885F2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214</w:t>
            </w:r>
          </w:p>
        </w:tc>
        <w:tc>
          <w:tcPr>
            <w:tcW w:w="1838" w:type="pct"/>
            <w:gridSpan w:val="2"/>
          </w:tcPr>
          <w:p w:rsidR="008F37E0" w:rsidRPr="00714CB2" w:rsidRDefault="008F37E0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КЭ-И-ВР-04 «Разработка и утверждение плана работ по проведению изменений»</w:t>
            </w:r>
          </w:p>
        </w:tc>
        <w:tc>
          <w:tcPr>
            <w:tcW w:w="1069" w:type="pct"/>
            <w:gridSpan w:val="3"/>
            <w:vAlign w:val="center"/>
          </w:tcPr>
          <w:p w:rsidR="008F37E0" w:rsidRPr="00714CB2" w:rsidRDefault="008F37E0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8F37E0" w:rsidRPr="00714CB2" w:rsidRDefault="008F37E0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37E0" w:rsidRPr="00714CB2" w:rsidTr="00885F23">
        <w:tc>
          <w:tcPr>
            <w:tcW w:w="210" w:type="pct"/>
            <w:vAlign w:val="center"/>
          </w:tcPr>
          <w:p w:rsidR="008F37E0" w:rsidRPr="00714CB2" w:rsidRDefault="008F37E0" w:rsidP="00885F2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215</w:t>
            </w:r>
          </w:p>
        </w:tc>
        <w:tc>
          <w:tcPr>
            <w:tcW w:w="1838" w:type="pct"/>
            <w:gridSpan w:val="2"/>
          </w:tcPr>
          <w:p w:rsidR="008F37E0" w:rsidRPr="00714CB2" w:rsidRDefault="008F37E0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«Инструкция о мерах пожарной безопасности на ЗИП «Энергомера» КЭ-И-122-02</w:t>
            </w:r>
          </w:p>
        </w:tc>
        <w:tc>
          <w:tcPr>
            <w:tcW w:w="1069" w:type="pct"/>
            <w:gridSpan w:val="3"/>
            <w:vAlign w:val="center"/>
          </w:tcPr>
          <w:p w:rsidR="008F37E0" w:rsidRPr="00714CB2" w:rsidRDefault="008F37E0" w:rsidP="00815BA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8F37E0" w:rsidRPr="00714CB2" w:rsidRDefault="008F37E0" w:rsidP="00815BA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37E0" w:rsidRPr="00714CB2" w:rsidTr="00462095">
        <w:tc>
          <w:tcPr>
            <w:tcW w:w="5000" w:type="pct"/>
            <w:gridSpan w:val="14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8F37E0" w:rsidRPr="00714CB2" w:rsidTr="00885F23">
        <w:tc>
          <w:tcPr>
            <w:tcW w:w="2048" w:type="pct"/>
            <w:gridSpan w:val="3"/>
            <w:shd w:val="clear" w:color="auto" w:fill="FFFFFF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69" w:type="pct"/>
            <w:gridSpan w:val="3"/>
            <w:vAlign w:val="center"/>
          </w:tcPr>
          <w:p w:rsidR="008F37E0" w:rsidRPr="00714CB2" w:rsidRDefault="008F37E0" w:rsidP="001B65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41" w:type="pct"/>
            <w:gridSpan w:val="6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742" w:type="pct"/>
            <w:gridSpan w:val="2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37E0" w:rsidRPr="00714CB2" w:rsidTr="00462095">
        <w:tc>
          <w:tcPr>
            <w:tcW w:w="5000" w:type="pct"/>
            <w:gridSpan w:val="14"/>
            <w:shd w:val="clear" w:color="auto" w:fill="auto"/>
            <w:vAlign w:val="center"/>
          </w:tcPr>
          <w:p w:rsidR="008F37E0" w:rsidRPr="00254B95" w:rsidRDefault="008F37E0" w:rsidP="00254B95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8F37E0" w:rsidRPr="00714CB2" w:rsidTr="00462095">
        <w:tc>
          <w:tcPr>
            <w:tcW w:w="5000" w:type="pct"/>
            <w:gridSpan w:val="14"/>
            <w:shd w:val="clear" w:color="auto" w:fill="FDE9D9"/>
            <w:vAlign w:val="center"/>
          </w:tcPr>
          <w:p w:rsidR="008F37E0" w:rsidRPr="003A64F1" w:rsidRDefault="008F37E0" w:rsidP="00512B8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III</w:t>
            </w:r>
            <w:r w:rsidRPr="00A50980">
              <w:rPr>
                <w:rFonts w:eastAsia="Calibri"/>
                <w:b/>
                <w:sz w:val="24"/>
                <w:szCs w:val="24"/>
                <w:lang w:eastAsia="en-US"/>
              </w:rPr>
              <w:t xml:space="preserve">. </w:t>
            </w:r>
            <w:r w:rsidRPr="003A64F1">
              <w:rPr>
                <w:rFonts w:eastAsia="Calibri"/>
                <w:b/>
                <w:sz w:val="24"/>
                <w:szCs w:val="24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8F37E0" w:rsidRPr="00714CB2" w:rsidTr="00885F23">
        <w:tc>
          <w:tcPr>
            <w:tcW w:w="210" w:type="pct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8" w:type="pct"/>
            <w:gridSpan w:val="3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094" w:type="pct"/>
            <w:gridSpan w:val="4"/>
            <w:vAlign w:val="center"/>
          </w:tcPr>
          <w:p w:rsidR="008F37E0" w:rsidRDefault="008F37E0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8F37E0" w:rsidRPr="00714CB2" w:rsidRDefault="008F37E0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900" w:type="pct"/>
            <w:gridSpan w:val="3"/>
            <w:vAlign w:val="center"/>
          </w:tcPr>
          <w:p w:rsidR="008F37E0" w:rsidRDefault="008F37E0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8F37E0" w:rsidRPr="00714CB2" w:rsidRDefault="008F37E0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88" w:type="pct"/>
            <w:gridSpan w:val="3"/>
            <w:vAlign w:val="center"/>
          </w:tcPr>
          <w:p w:rsidR="008F37E0" w:rsidRPr="003A64F1" w:rsidRDefault="008F37E0" w:rsidP="00512B80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8F37E0" w:rsidRPr="00714CB2" w:rsidTr="00885F23">
        <w:tc>
          <w:tcPr>
            <w:tcW w:w="210" w:type="pct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8" w:type="pct"/>
            <w:gridSpan w:val="3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094" w:type="pct"/>
            <w:gridSpan w:val="4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8F37E0" w:rsidRPr="00E56634" w:rsidRDefault="008F37E0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88" w:type="pct"/>
            <w:gridSpan w:val="3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37E0" w:rsidRPr="00714CB2" w:rsidTr="00885F23">
        <w:tc>
          <w:tcPr>
            <w:tcW w:w="210" w:type="pct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08" w:type="pct"/>
            <w:gridSpan w:val="3"/>
          </w:tcPr>
          <w:p w:rsidR="008F37E0" w:rsidRPr="008F37E0" w:rsidRDefault="000E78D9" w:rsidP="008F37E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hyperlink r:id="rId6" w:history="1">
              <w:r w:rsidR="008F37E0" w:rsidRPr="008F37E0">
                <w:rPr>
                  <w:color w:val="000000"/>
                </w:rPr>
                <w:t>КЭ-СОК-ОСЗ-20</w:t>
              </w:r>
            </w:hyperlink>
            <w:r w:rsidR="008F37E0" w:rsidRPr="008F37E0">
              <w:rPr>
                <w:color w:val="000000"/>
                <w:szCs w:val="24"/>
              </w:rPr>
              <w:t xml:space="preserve"> «Оформление прочих операций (прочий приход/прочий расход)»;</w:t>
            </w:r>
          </w:p>
        </w:tc>
        <w:tc>
          <w:tcPr>
            <w:tcW w:w="1094" w:type="pct"/>
            <w:gridSpan w:val="4"/>
          </w:tcPr>
          <w:p w:rsidR="008F37E0" w:rsidRPr="008F37E0" w:rsidRDefault="008F37E0" w:rsidP="008F37E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8F37E0">
              <w:rPr>
                <w:color w:val="000000"/>
                <w:szCs w:val="24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8F37E0" w:rsidRPr="003A64F1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8F37E0" w:rsidRPr="003A64F1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37E0" w:rsidRPr="00714CB2" w:rsidTr="00885F23">
        <w:tc>
          <w:tcPr>
            <w:tcW w:w="210" w:type="pct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008" w:type="pct"/>
            <w:gridSpan w:val="3"/>
          </w:tcPr>
          <w:p w:rsidR="008F37E0" w:rsidRPr="008F37E0" w:rsidRDefault="000E78D9" w:rsidP="008F37E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hyperlink r:id="rId7" w:history="1">
              <w:r w:rsidR="008F37E0" w:rsidRPr="008F37E0">
                <w:rPr>
                  <w:color w:val="000000"/>
                </w:rPr>
                <w:t>КЭ-СОК-ОСЗ-21</w:t>
              </w:r>
            </w:hyperlink>
            <w:r w:rsidR="008F37E0" w:rsidRPr="008F37E0">
              <w:rPr>
                <w:color w:val="000000"/>
                <w:szCs w:val="24"/>
              </w:rPr>
              <w:t xml:space="preserve"> «Порядок проведения приходных операций при поступлении ТМЦ (импорт) на склад в КИСе»; </w:t>
            </w:r>
          </w:p>
        </w:tc>
        <w:tc>
          <w:tcPr>
            <w:tcW w:w="1094" w:type="pct"/>
            <w:gridSpan w:val="4"/>
          </w:tcPr>
          <w:p w:rsidR="008F37E0" w:rsidRPr="008F37E0" w:rsidRDefault="008F37E0" w:rsidP="008F37E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8F37E0">
              <w:rPr>
                <w:color w:val="000000"/>
                <w:szCs w:val="24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8F37E0" w:rsidRPr="003A64F1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8F37E0" w:rsidRPr="003A64F1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37E0" w:rsidRPr="00714CB2" w:rsidTr="00885F23">
        <w:tc>
          <w:tcPr>
            <w:tcW w:w="210" w:type="pct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008" w:type="pct"/>
            <w:gridSpan w:val="3"/>
          </w:tcPr>
          <w:p w:rsidR="008F37E0" w:rsidRPr="008F37E0" w:rsidRDefault="000E78D9" w:rsidP="008F37E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hyperlink r:id="rId8" w:history="1">
              <w:r w:rsidR="008F37E0" w:rsidRPr="008F37E0">
                <w:rPr>
                  <w:color w:val="000000"/>
                </w:rPr>
                <w:t>КЭ-СОК-ОСЗ-22</w:t>
              </w:r>
            </w:hyperlink>
            <w:r w:rsidR="008F37E0" w:rsidRPr="008F37E0">
              <w:rPr>
                <w:color w:val="000000"/>
                <w:szCs w:val="24"/>
              </w:rPr>
              <w:t xml:space="preserve"> «Порядок проведения приходных операций при поступлении ТМЦ (импорт) на склад в SL»; </w:t>
            </w:r>
          </w:p>
        </w:tc>
        <w:tc>
          <w:tcPr>
            <w:tcW w:w="1094" w:type="pct"/>
            <w:gridSpan w:val="4"/>
          </w:tcPr>
          <w:p w:rsidR="008F37E0" w:rsidRPr="008F37E0" w:rsidRDefault="008F37E0" w:rsidP="008F37E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8F37E0">
              <w:rPr>
                <w:color w:val="000000"/>
                <w:szCs w:val="24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8F37E0" w:rsidRPr="003A64F1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8F37E0" w:rsidRPr="003A64F1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37E0" w:rsidRPr="00714CB2" w:rsidTr="004374FC">
        <w:trPr>
          <w:trHeight w:val="320"/>
        </w:trPr>
        <w:tc>
          <w:tcPr>
            <w:tcW w:w="210" w:type="pct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008" w:type="pct"/>
            <w:gridSpan w:val="3"/>
          </w:tcPr>
          <w:p w:rsidR="008F37E0" w:rsidRPr="008F37E0" w:rsidRDefault="000E78D9" w:rsidP="008F37E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hyperlink r:id="rId9" w:history="1">
              <w:r w:rsidR="008F37E0" w:rsidRPr="008F37E0">
                <w:rPr>
                  <w:color w:val="000000"/>
                </w:rPr>
                <w:t>КЭ-СОК-ОСЗ-23</w:t>
              </w:r>
            </w:hyperlink>
            <w:r w:rsidR="008F37E0" w:rsidRPr="008F37E0">
              <w:rPr>
                <w:color w:val="000000"/>
                <w:szCs w:val="24"/>
              </w:rPr>
              <w:t xml:space="preserve"> «Порядок проведения приходных операций при поступлении ТМЦ (импорт) на склад в 1C»;</w:t>
            </w:r>
          </w:p>
        </w:tc>
        <w:tc>
          <w:tcPr>
            <w:tcW w:w="1094" w:type="pct"/>
            <w:gridSpan w:val="4"/>
          </w:tcPr>
          <w:p w:rsidR="008F37E0" w:rsidRPr="008F37E0" w:rsidRDefault="008F37E0" w:rsidP="008F37E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8F37E0">
              <w:rPr>
                <w:color w:val="000000"/>
                <w:szCs w:val="24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8F37E0" w:rsidRPr="003A64F1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8F37E0" w:rsidRPr="003A64F1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37E0" w:rsidRPr="00714CB2" w:rsidTr="004374FC">
        <w:trPr>
          <w:trHeight w:val="80"/>
        </w:trPr>
        <w:tc>
          <w:tcPr>
            <w:tcW w:w="210" w:type="pct"/>
            <w:vAlign w:val="center"/>
          </w:tcPr>
          <w:p w:rsidR="008F37E0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2008" w:type="pct"/>
            <w:gridSpan w:val="3"/>
          </w:tcPr>
          <w:p w:rsidR="008F37E0" w:rsidRPr="008F37E0" w:rsidRDefault="008F37E0" w:rsidP="008F37E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8F37E0">
              <w:rPr>
                <w:color w:val="000000"/>
                <w:szCs w:val="24"/>
              </w:rPr>
              <w:t>КЭ-СОК-ОСЗ-24 «Регистрация неоформленной продукции»;</w:t>
            </w:r>
          </w:p>
        </w:tc>
        <w:tc>
          <w:tcPr>
            <w:tcW w:w="1094" w:type="pct"/>
            <w:gridSpan w:val="4"/>
          </w:tcPr>
          <w:p w:rsidR="008F37E0" w:rsidRPr="008F37E0" w:rsidRDefault="008F37E0" w:rsidP="008F37E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8F37E0">
              <w:rPr>
                <w:color w:val="000000"/>
                <w:szCs w:val="24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8F37E0" w:rsidRPr="003A64F1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8F37E0" w:rsidRPr="003A64F1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37E0" w:rsidRPr="00714CB2" w:rsidTr="004374FC">
        <w:trPr>
          <w:trHeight w:val="120"/>
        </w:trPr>
        <w:tc>
          <w:tcPr>
            <w:tcW w:w="210" w:type="pct"/>
            <w:vAlign w:val="center"/>
          </w:tcPr>
          <w:p w:rsidR="008F37E0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2008" w:type="pct"/>
            <w:gridSpan w:val="3"/>
          </w:tcPr>
          <w:p w:rsidR="008F37E0" w:rsidRPr="008F37E0" w:rsidRDefault="000E78D9" w:rsidP="008F37E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hyperlink r:id="rId10" w:history="1">
              <w:r w:rsidR="008F37E0" w:rsidRPr="008F37E0">
                <w:rPr>
                  <w:color w:val="000000"/>
                  <w:szCs w:val="24"/>
                </w:rPr>
                <w:t>КЭ-СОК-ОСЗ-40</w:t>
              </w:r>
            </w:hyperlink>
            <w:r w:rsidR="008F37E0" w:rsidRPr="008F37E0">
              <w:rPr>
                <w:color w:val="000000"/>
                <w:szCs w:val="24"/>
              </w:rPr>
              <w:t xml:space="preserve"> «Подписание документов в ЭДО (Контур)»;</w:t>
            </w:r>
          </w:p>
        </w:tc>
        <w:tc>
          <w:tcPr>
            <w:tcW w:w="1094" w:type="pct"/>
            <w:gridSpan w:val="4"/>
          </w:tcPr>
          <w:p w:rsidR="008F37E0" w:rsidRPr="008F37E0" w:rsidRDefault="008F37E0" w:rsidP="008F37E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8F37E0">
              <w:rPr>
                <w:color w:val="000000"/>
                <w:szCs w:val="24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8F37E0" w:rsidRPr="003A64F1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8F37E0" w:rsidRPr="003A64F1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37E0" w:rsidRPr="00714CB2" w:rsidTr="00885F23">
        <w:trPr>
          <w:trHeight w:val="100"/>
        </w:trPr>
        <w:tc>
          <w:tcPr>
            <w:tcW w:w="210" w:type="pct"/>
            <w:vAlign w:val="center"/>
          </w:tcPr>
          <w:p w:rsidR="008F37E0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08" w:type="pct"/>
            <w:gridSpan w:val="3"/>
          </w:tcPr>
          <w:p w:rsidR="008F37E0" w:rsidRPr="008F37E0" w:rsidRDefault="000E78D9" w:rsidP="008F37E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hyperlink r:id="rId11" w:history="1">
              <w:r w:rsidR="008F37E0" w:rsidRPr="008F37E0">
                <w:rPr>
                  <w:color w:val="000000"/>
                  <w:szCs w:val="24"/>
                </w:rPr>
                <w:t>КЭ-СОК-ОСЗ-41</w:t>
              </w:r>
            </w:hyperlink>
            <w:r w:rsidR="008F37E0" w:rsidRPr="008F37E0">
              <w:rPr>
                <w:color w:val="000000"/>
                <w:szCs w:val="24"/>
              </w:rPr>
              <w:t xml:space="preserve"> «Подписание документов в ЭДО (1С-Предприятие)»;</w:t>
            </w:r>
          </w:p>
        </w:tc>
        <w:tc>
          <w:tcPr>
            <w:tcW w:w="1094" w:type="pct"/>
            <w:gridSpan w:val="4"/>
          </w:tcPr>
          <w:p w:rsidR="008F37E0" w:rsidRPr="008F37E0" w:rsidRDefault="008F37E0" w:rsidP="008F37E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8F37E0">
              <w:rPr>
                <w:color w:val="000000"/>
                <w:szCs w:val="24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8F37E0" w:rsidRPr="003A64F1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8F37E0" w:rsidRPr="003A64F1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F37E0" w:rsidRPr="00714CB2" w:rsidTr="00885F23">
        <w:tc>
          <w:tcPr>
            <w:tcW w:w="210" w:type="pct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8" w:type="pct"/>
            <w:gridSpan w:val="3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094" w:type="pct"/>
            <w:gridSpan w:val="4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 xml:space="preserve">По окончании трехмесячного обучения </w:t>
            </w:r>
          </w:p>
        </w:tc>
        <w:tc>
          <w:tcPr>
            <w:tcW w:w="788" w:type="pct"/>
            <w:gridSpan w:val="3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37E0" w:rsidRPr="00714CB2" w:rsidTr="00462095">
        <w:tc>
          <w:tcPr>
            <w:tcW w:w="5000" w:type="pct"/>
            <w:gridSpan w:val="14"/>
            <w:shd w:val="clear" w:color="auto" w:fill="E5DFEC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8F37E0" w:rsidRPr="00714CB2" w:rsidTr="00885F23">
        <w:tc>
          <w:tcPr>
            <w:tcW w:w="2250" w:type="pct"/>
            <w:gridSpan w:val="5"/>
            <w:vAlign w:val="center"/>
          </w:tcPr>
          <w:p w:rsidR="008F37E0" w:rsidRPr="00130E64" w:rsidRDefault="008F37E0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22" w:type="pct"/>
            <w:gridSpan w:val="2"/>
            <w:vAlign w:val="center"/>
          </w:tcPr>
          <w:p w:rsidR="008F37E0" w:rsidRPr="00130E64" w:rsidRDefault="008F37E0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829" w:type="pct"/>
            <w:gridSpan w:val="7"/>
            <w:vAlign w:val="center"/>
          </w:tcPr>
          <w:p w:rsidR="008F37E0" w:rsidRPr="00130E64" w:rsidRDefault="008F37E0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8F37E0" w:rsidRPr="00714CB2" w:rsidTr="001B650F">
        <w:tc>
          <w:tcPr>
            <w:tcW w:w="856" w:type="pct"/>
            <w:gridSpan w:val="2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94" w:type="pct"/>
            <w:gridSpan w:val="3"/>
            <w:vAlign w:val="center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22" w:type="pct"/>
            <w:gridSpan w:val="2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9" w:type="pct"/>
            <w:gridSpan w:val="7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F37E0" w:rsidRPr="00714CB2" w:rsidTr="00885F23">
        <w:trPr>
          <w:trHeight w:val="264"/>
        </w:trPr>
        <w:tc>
          <w:tcPr>
            <w:tcW w:w="2250" w:type="pct"/>
            <w:gridSpan w:val="5"/>
            <w:vAlign w:val="center"/>
          </w:tcPr>
          <w:p w:rsidR="008F37E0" w:rsidRDefault="008F37E0" w:rsidP="00512B8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8F37E0" w:rsidRPr="00714CB2" w:rsidRDefault="008F37E0" w:rsidP="00512B8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22" w:type="pct"/>
            <w:gridSpan w:val="2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9" w:type="pct"/>
            <w:gridSpan w:val="7"/>
          </w:tcPr>
          <w:p w:rsidR="008F37E0" w:rsidRPr="00714CB2" w:rsidRDefault="008F37E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E70C91" w:rsidRDefault="00E70C91"/>
    <w:sectPr w:rsidR="00E70C91" w:rsidSect="001F7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5878"/>
    <w:multiLevelType w:val="hybridMultilevel"/>
    <w:tmpl w:val="58F40FD4"/>
    <w:lvl w:ilvl="0" w:tplc="96385584">
      <w:start w:val="1"/>
      <w:numFmt w:val="bullet"/>
      <w:lvlText w:val="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4340"/>
        </w:tabs>
        <w:ind w:left="43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60"/>
        </w:tabs>
        <w:ind w:left="50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5780"/>
        </w:tabs>
        <w:ind w:left="57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6500"/>
        </w:tabs>
        <w:ind w:left="65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7220"/>
        </w:tabs>
        <w:ind w:left="72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7940"/>
        </w:tabs>
        <w:ind w:left="79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8660"/>
        </w:tabs>
        <w:ind w:left="86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9380"/>
        </w:tabs>
        <w:ind w:left="9380" w:hanging="360"/>
      </w:pPr>
    </w:lvl>
  </w:abstractNum>
  <w:abstractNum w:abstractNumId="1" w15:restartNumberingAfterBreak="0">
    <w:nsid w:val="032254A7"/>
    <w:multiLevelType w:val="hybridMultilevel"/>
    <w:tmpl w:val="A35689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E7A1F28"/>
    <w:multiLevelType w:val="hybridMultilevel"/>
    <w:tmpl w:val="F1C6D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0313AC"/>
    <w:multiLevelType w:val="hybridMultilevel"/>
    <w:tmpl w:val="8A7660CE"/>
    <w:lvl w:ilvl="0" w:tplc="206AF0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5CEAE72C">
      <w:start w:val="2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E0"/>
    <w:rsid w:val="00046787"/>
    <w:rsid w:val="00051BE0"/>
    <w:rsid w:val="000A22CB"/>
    <w:rsid w:val="000E37A8"/>
    <w:rsid w:val="000E78D9"/>
    <w:rsid w:val="00131028"/>
    <w:rsid w:val="00197540"/>
    <w:rsid w:val="001B650F"/>
    <w:rsid w:val="001F734D"/>
    <w:rsid w:val="00254B95"/>
    <w:rsid w:val="003A0400"/>
    <w:rsid w:val="004374FC"/>
    <w:rsid w:val="00462095"/>
    <w:rsid w:val="004F2C53"/>
    <w:rsid w:val="00512B80"/>
    <w:rsid w:val="0052070B"/>
    <w:rsid w:val="0057536F"/>
    <w:rsid w:val="006106F3"/>
    <w:rsid w:val="006C080C"/>
    <w:rsid w:val="00721080"/>
    <w:rsid w:val="00762274"/>
    <w:rsid w:val="007B20EE"/>
    <w:rsid w:val="007C32AF"/>
    <w:rsid w:val="00851469"/>
    <w:rsid w:val="00885F23"/>
    <w:rsid w:val="008D6156"/>
    <w:rsid w:val="008F37E0"/>
    <w:rsid w:val="00927639"/>
    <w:rsid w:val="009D2D39"/>
    <w:rsid w:val="00A25F87"/>
    <w:rsid w:val="00A35923"/>
    <w:rsid w:val="00A42598"/>
    <w:rsid w:val="00A50980"/>
    <w:rsid w:val="00AF60BF"/>
    <w:rsid w:val="00B11B68"/>
    <w:rsid w:val="00C178C5"/>
    <w:rsid w:val="00C61ACC"/>
    <w:rsid w:val="00C921D8"/>
    <w:rsid w:val="00CA02F1"/>
    <w:rsid w:val="00D420C0"/>
    <w:rsid w:val="00E56634"/>
    <w:rsid w:val="00E56BE5"/>
    <w:rsid w:val="00E70C91"/>
    <w:rsid w:val="00E854D0"/>
    <w:rsid w:val="00EA11AF"/>
    <w:rsid w:val="00F5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4BEB5-FE84-401C-860F-7DF24121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4D0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854D0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854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E854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E8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F60BF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7C32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C32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22%20&#1055;&#1086;&#1088;&#1103;&#1076;&#1086;&#1082;%20&#1087;&#1088;&#1086;&#1074;&#1077;&#1076;&#1077;&#1085;&#1080;&#1103;%20&#1087;&#1088;&#1080;&#1093;&#1086;&#1076;&#1085;&#1099;&#1093;%20&#1086;&#1087;&#1077;&#1088;&#1072;&#1094;&#1080;&#1081;%20&#1087;&#1088;&#1080;%20&#1087;&#1086;&#1089;&#1090;&#1091;&#1087;&#1083;&#1077;&#1085;&#1080;&#1080;%20&#1058;&#1052;&#1062;%20(&#1080;&#1084;&#1087;&#1086;&#1088;&#1090;)%20&#1085;&#1072;%20&#1089;&#1082;&#1083;&#1072;&#1076;%20&#1074;%20SL.ppt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21%20&#1055;&#1086;&#1088;&#1103;&#1076;&#1086;&#1082;%20&#1087;&#1088;&#1086;&#1074;&#1077;&#1076;&#1077;&#1085;&#1080;&#1103;%20&#1087;&#1088;&#1080;&#1093;&#1086;&#1076;&#1085;&#1099;&#1093;%20&#1086;&#1087;&#1077;&#1088;&#1072;&#1094;&#1080;&#1081;%20&#1087;&#1088;&#1080;%20&#1087;&#1086;&#1089;&#1090;&#1091;&#1087;&#1083;&#1077;&#1085;&#1080;&#1080;%20&#1058;&#1052;&#1062;%20(&#1080;&#1084;&#1087;&#1086;&#1088;&#1090;)%20&#1085;&#1072;%20&#1089;&#1082;&#1083;&#1072;&#1076;%20&#1074;%20&#1050;&#1048;&#1057;.ppt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20%20&#1054;&#1092;&#1086;&#1088;&#1084;&#1083;&#1077;&#1085;&#1080;&#1077;%20&#1087;&#1088;&#1086;&#1095;&#1080;&#1093;%20&#1086;&#1087;&#1077;&#1088;&#1072;&#1094;&#1080;&#1081;.docx" TargetMode="External"/><Relationship Id="rId11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41%20&#1055;&#1086;&#1076;&#1087;&#1080;&#1089;&#1072;&#1085;&#1080;&#1077;%20&#1076;&#1086;&#1082;&#1091;&#1084;&#1077;&#1085;&#1090;&#1086;&#1074;%20&#1074;%20&#1069;&#1044;&#1054;%20-1&#1057;%20&#1055;&#1088;&#1077;&#1076;&#1087;&#1088;&#1080;&#1103;&#1090;&#1080;&#1077;.pptx" TargetMode="External"/><Relationship Id="rId5" Type="http://schemas.openxmlformats.org/officeDocument/2006/relationships/hyperlink" Target="http://s01-3w01:15000/CMK/Shared%20Documents/%d0%94%d0%be%d0%ba%d1%83%d0%bc%d0%b5%d0%bd%d1%82%d1%8b%20%d0%a1%d0%9c%d0%9a/%d0%97%d0%98%d0%9f/%d0%93%d0%bb%d0%b0%d0%b2%d0%bd%d1%8b%d0%b9%20%d0%b8%d0%bd%d0%b6%d0%b5%d0%bd%d0%b5%d1%80%20%28110%29/%d0%9a%d0%ad-%d0%98-110-47%20%d0%9f%d0%be%d1%80%d1%8f%d0%b4%d0%be%d0%ba%20%d1%80%d0%b0%d0%b7%d1%80%d0%b0%d0%b1%d0%be%d1%82%d0%ba%d0%b8%20%d1%82%d0%b5%d1%85%d0%bd%d0%be%d0%bb%d0%be%d0%b3%d0%b8%d1%87%d0%b5%d1%81%d0%ba%d0%b8%d1%85%20%d0%a1%d0%9e%d0%9a.docx" TargetMode="External"/><Relationship Id="rId10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40%20&#1055;&#1086;&#1076;&#1087;&#1080;&#1089;&#1072;&#1085;&#1080;&#1077;%20&#1076;&#1086;&#1082;&#1091;&#1084;&#1077;&#1085;&#1090;&#1086;&#1074;%20&#1074;%20&#1069;&#1044;&#1054;%20-%20&#1050;&#1086;&#1085;&#1090;&#1091;&#1088;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23%20&#1055;&#1086;&#1088;&#1103;&#1076;&#1086;&#1082;%20&#1087;&#1088;&#1086;&#1074;&#1077;&#1076;&#1077;&#1085;&#1080;&#1103;%20&#1087;&#1088;&#1080;&#1093;&#1086;&#1076;&#1085;&#1099;&#1093;%20&#1086;&#1087;&#1077;&#1088;&#1072;&#1094;&#1080;&#1081;%20&#1087;&#1088;&#1080;%20&#1087;&#1086;&#1089;&#1090;&#1091;&#1087;&#1083;&#1077;&#1085;&#1080;&#1080;%20&#1058;&#1052;&#1062;%20(&#1080;&#1084;&#1087;&#1086;&#1088;&#1090;)%20&#1085;&#1072;%20&#1089;&#1082;&#1083;&#1072;&#1076;%20&#1074;%201C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1403</Words>
  <Characters>7998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KotelnikovaSN</dc:creator>
  <cp:lastModifiedBy>Власенко Анна Геннадьевна</cp:lastModifiedBy>
  <cp:revision>2</cp:revision>
  <dcterms:created xsi:type="dcterms:W3CDTF">2022-09-06T14:22:00Z</dcterms:created>
  <dcterms:modified xsi:type="dcterms:W3CDTF">2022-09-06T14:22:00Z</dcterms:modified>
</cp:coreProperties>
</file>