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9B4CC6">
        <w:rPr>
          <w:b/>
          <w:sz w:val="22"/>
          <w:szCs w:val="22"/>
        </w:rPr>
        <w:t xml:space="preserve"> </w:t>
      </w:r>
    </w:p>
    <w:tbl>
      <w:tblPr>
        <w:tblW w:w="51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991"/>
        <w:gridCol w:w="3621"/>
        <w:gridCol w:w="2588"/>
        <w:gridCol w:w="1841"/>
      </w:tblGrid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3" w:type="pct"/>
            <w:gridSpan w:val="3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3" w:type="pct"/>
            <w:gridSpan w:val="3"/>
          </w:tcPr>
          <w:p w:rsidR="002B3ACD" w:rsidRPr="003E2EE1" w:rsidRDefault="00543B83" w:rsidP="001F27C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43B83">
              <w:rPr>
                <w:rFonts w:eastAsia="Calibri"/>
                <w:b/>
                <w:sz w:val="18"/>
                <w:szCs w:val="18"/>
                <w:lang w:eastAsia="en-US"/>
              </w:rPr>
              <w:t>Ведущий специалист по техническим вопросам 2 категории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 площадка ЗИП</w:t>
            </w:r>
          </w:p>
        </w:tc>
      </w:tr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63" w:type="pct"/>
            <w:gridSpan w:val="3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3" w:type="pct"/>
            <w:gridSpan w:val="3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3" w:type="pct"/>
            <w:gridSpan w:val="3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F27C7">
        <w:tc>
          <w:tcPr>
            <w:tcW w:w="2337" w:type="pct"/>
            <w:gridSpan w:val="2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3" w:type="pct"/>
            <w:gridSpan w:val="3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B3ACD" w:rsidRPr="003E2EE1" w:rsidTr="001F27C7">
        <w:tc>
          <w:tcPr>
            <w:tcW w:w="5000" w:type="pct"/>
            <w:gridSpan w:val="5"/>
            <w:shd w:val="clear" w:color="auto" w:fill="EAF1DD"/>
          </w:tcPr>
          <w:p w:rsidR="002B3ACD" w:rsidRPr="003E2EE1" w:rsidRDefault="002B3ACD" w:rsidP="001F27C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B3ACD" w:rsidRPr="003E2EE1" w:rsidTr="002B3ACD">
        <w:trPr>
          <w:trHeight w:val="624"/>
        </w:trPr>
        <w:tc>
          <w:tcPr>
            <w:tcW w:w="355" w:type="pct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82" w:type="pct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98" w:type="pct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856" w:type="pct"/>
            <w:vAlign w:val="center"/>
          </w:tcPr>
          <w:p w:rsidR="002B3ACD" w:rsidRPr="00665D8E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9" w:type="pct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2B3ACD" w:rsidRPr="003E2EE1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98" w:type="pct"/>
            <w:vMerge w:val="restar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D7A0513" wp14:editId="3D217D2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pct"/>
            <w:vMerge w:val="restart"/>
            <w:vAlign w:val="center"/>
          </w:tcPr>
          <w:p w:rsidR="002B3ACD" w:rsidRDefault="002B3ACD" w:rsidP="001F27C7">
            <w:r w:rsidRPr="002A0093">
              <w:t>Самостоятельное изучение в первый рабочий день</w:t>
            </w:r>
          </w:p>
          <w:p w:rsidR="002B3ACD" w:rsidRDefault="002B3ACD" w:rsidP="001F27C7"/>
          <w:p w:rsidR="002B3ACD" w:rsidRPr="008E3FB8" w:rsidRDefault="002B3ACD" w:rsidP="001F27C7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r w:rsidRPr="008E3FB8">
              <w:rPr>
                <w:b/>
                <w:lang w:val="en-US"/>
              </w:rPr>
              <w:t>lms</w:t>
            </w:r>
            <w:r w:rsidRPr="008E3FB8">
              <w:rPr>
                <w:b/>
              </w:rPr>
              <w:t>3.</w:t>
            </w:r>
            <w:r w:rsidRPr="008E3FB8">
              <w:rPr>
                <w:b/>
                <w:lang w:val="en-US"/>
              </w:rPr>
              <w:t>energomera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ru</w:t>
            </w:r>
          </w:p>
          <w:p w:rsidR="002B3ACD" w:rsidRPr="008E3FB8" w:rsidRDefault="002B3ACD" w:rsidP="001F27C7">
            <w:r>
              <w:t>Главная страница – Общий курс обучения</w:t>
            </w:r>
          </w:p>
        </w:tc>
        <w:tc>
          <w:tcPr>
            <w:tcW w:w="609" w:type="pct"/>
            <w:vMerge w:val="restart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98" w:type="pct"/>
            <w:vMerge/>
          </w:tcPr>
          <w:p w:rsidR="002B3ACD" w:rsidRPr="002A0093" w:rsidRDefault="002B3ACD" w:rsidP="001F27C7"/>
        </w:tc>
        <w:tc>
          <w:tcPr>
            <w:tcW w:w="856" w:type="pct"/>
            <w:vMerge/>
          </w:tcPr>
          <w:p w:rsidR="002B3ACD" w:rsidRPr="002A0093" w:rsidRDefault="002B3ACD" w:rsidP="001F27C7"/>
        </w:tc>
        <w:tc>
          <w:tcPr>
            <w:tcW w:w="609" w:type="pct"/>
            <w:vMerge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98" w:type="pct"/>
            <w:vMerge/>
          </w:tcPr>
          <w:p w:rsidR="002B3ACD" w:rsidRPr="002A0093" w:rsidRDefault="002B3ACD" w:rsidP="001F27C7"/>
        </w:tc>
        <w:tc>
          <w:tcPr>
            <w:tcW w:w="856" w:type="pct"/>
            <w:vMerge/>
          </w:tcPr>
          <w:p w:rsidR="002B3ACD" w:rsidRPr="002A0093" w:rsidRDefault="002B3ACD" w:rsidP="001F27C7"/>
        </w:tc>
        <w:tc>
          <w:tcPr>
            <w:tcW w:w="609" w:type="pct"/>
            <w:vMerge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98" w:type="pct"/>
            <w:vMerge/>
          </w:tcPr>
          <w:p w:rsidR="002B3ACD" w:rsidRPr="002A0093" w:rsidRDefault="002B3ACD" w:rsidP="001F27C7"/>
        </w:tc>
        <w:tc>
          <w:tcPr>
            <w:tcW w:w="856" w:type="pct"/>
            <w:vMerge/>
          </w:tcPr>
          <w:p w:rsidR="002B3ACD" w:rsidRPr="002A0093" w:rsidRDefault="002B3ACD" w:rsidP="001F27C7"/>
        </w:tc>
        <w:tc>
          <w:tcPr>
            <w:tcW w:w="609" w:type="pct"/>
            <w:vMerge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98" w:type="pct"/>
            <w:vMerge/>
          </w:tcPr>
          <w:p w:rsidR="002B3ACD" w:rsidRPr="002A0093" w:rsidRDefault="002B3ACD" w:rsidP="001F27C7"/>
        </w:tc>
        <w:tc>
          <w:tcPr>
            <w:tcW w:w="856" w:type="pct"/>
            <w:vMerge/>
          </w:tcPr>
          <w:p w:rsidR="002B3ACD" w:rsidRPr="002A0093" w:rsidRDefault="002B3ACD" w:rsidP="001F27C7"/>
        </w:tc>
        <w:tc>
          <w:tcPr>
            <w:tcW w:w="609" w:type="pct"/>
            <w:vMerge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98" w:type="pct"/>
            <w:vMerge/>
          </w:tcPr>
          <w:p w:rsidR="002B3ACD" w:rsidRPr="002A0093" w:rsidRDefault="002B3ACD" w:rsidP="001F27C7"/>
        </w:tc>
        <w:tc>
          <w:tcPr>
            <w:tcW w:w="856" w:type="pct"/>
            <w:vMerge/>
          </w:tcPr>
          <w:p w:rsidR="002B3ACD" w:rsidRPr="002A0093" w:rsidRDefault="002B3ACD" w:rsidP="001F27C7"/>
        </w:tc>
        <w:tc>
          <w:tcPr>
            <w:tcW w:w="609" w:type="pct"/>
            <w:vMerge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A4BE3" w:rsidRPr="002A0093" w:rsidTr="002B3ACD">
        <w:trPr>
          <w:trHeight w:val="227"/>
        </w:trPr>
        <w:tc>
          <w:tcPr>
            <w:tcW w:w="355" w:type="pct"/>
            <w:vMerge w:val="restart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982" w:type="pct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98" w:type="pct"/>
            <w:vAlign w:val="center"/>
          </w:tcPr>
          <w:p w:rsidR="009A4BE3" w:rsidRPr="002A0093" w:rsidRDefault="009A4BE3" w:rsidP="001F27C7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0B88673" wp14:editId="120AA799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pct"/>
            <w:vAlign w:val="center"/>
          </w:tcPr>
          <w:p w:rsidR="009A4BE3" w:rsidRDefault="009A4BE3" w:rsidP="001F27C7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9A4BE3" w:rsidRPr="00B17A43" w:rsidRDefault="009A4BE3" w:rsidP="001F27C7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r w:rsidRPr="008E3FB8">
              <w:rPr>
                <w:b/>
                <w:lang w:val="en-US"/>
              </w:rPr>
              <w:t>lms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energomera</w:t>
            </w:r>
            <w:r w:rsidRPr="008E3FB8">
              <w:rPr>
                <w:b/>
              </w:rPr>
              <w:t>.</w:t>
            </w:r>
            <w:r w:rsidRPr="008E3FB8">
              <w:rPr>
                <w:b/>
                <w:lang w:val="en-US"/>
              </w:rPr>
              <w:t>ru</w:t>
            </w:r>
          </w:p>
          <w:p w:rsidR="009A4BE3" w:rsidRPr="008E3FB8" w:rsidRDefault="009A4BE3" w:rsidP="001F27C7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9" w:type="pct"/>
            <w:vAlign w:val="center"/>
          </w:tcPr>
          <w:p w:rsidR="009A4BE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9A4BE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A4BE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A4BE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A4BE3" w:rsidRPr="002A0093" w:rsidTr="002B3ACD">
        <w:trPr>
          <w:trHeight w:val="227"/>
        </w:trPr>
        <w:tc>
          <w:tcPr>
            <w:tcW w:w="355" w:type="pct"/>
            <w:vMerge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1982" w:type="pct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98" w:type="pct"/>
            <w:vAlign w:val="center"/>
          </w:tcPr>
          <w:p w:rsidR="009A4BE3" w:rsidRDefault="009A4BE3" w:rsidP="001F27C7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9A4BE3" w:rsidRPr="002A0093" w:rsidRDefault="009A4BE3" w:rsidP="001F27C7">
            <w:pPr>
              <w:jc w:val="center"/>
              <w:rPr>
                <w:noProof/>
              </w:rPr>
            </w:pPr>
          </w:p>
        </w:tc>
        <w:tc>
          <w:tcPr>
            <w:tcW w:w="856" w:type="pct"/>
            <w:vAlign w:val="center"/>
          </w:tcPr>
          <w:p w:rsidR="009A4BE3" w:rsidRDefault="005555A6" w:rsidP="001F27C7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9A4BE3">
                <w:rPr>
                  <w:rStyle w:val="a4"/>
                </w:rPr>
                <w:t>Группа политик</w:t>
              </w:r>
            </w:hyperlink>
          </w:p>
          <w:p w:rsidR="009A4BE3" w:rsidRPr="002A0093" w:rsidRDefault="009A4BE3" w:rsidP="001F27C7">
            <w:pPr>
              <w:jc w:val="center"/>
            </w:pPr>
          </w:p>
        </w:tc>
        <w:tc>
          <w:tcPr>
            <w:tcW w:w="609" w:type="pct"/>
            <w:vAlign w:val="center"/>
          </w:tcPr>
          <w:p w:rsidR="009A4BE3" w:rsidRPr="002A0093" w:rsidRDefault="009A4BE3" w:rsidP="001F27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1982" w:type="pct"/>
            <w:vAlign w:val="center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2A0093" w:rsidTr="002B3ACD">
        <w:trPr>
          <w:trHeight w:val="227"/>
        </w:trPr>
        <w:tc>
          <w:tcPr>
            <w:tcW w:w="355" w:type="pct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1982" w:type="pct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98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856" w:type="pct"/>
            <w:vAlign w:val="center"/>
          </w:tcPr>
          <w:p w:rsidR="002B3ACD" w:rsidRPr="002A0093" w:rsidRDefault="002B3ACD" w:rsidP="001F27C7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9" w:type="pct"/>
          </w:tcPr>
          <w:p w:rsidR="002B3ACD" w:rsidRPr="002A0093" w:rsidRDefault="002B3ACD" w:rsidP="001F27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B3ACD" w:rsidRPr="003E2EE1" w:rsidTr="001F27C7">
        <w:trPr>
          <w:trHeight w:val="57"/>
        </w:trPr>
        <w:tc>
          <w:tcPr>
            <w:tcW w:w="5000" w:type="pct"/>
            <w:gridSpan w:val="5"/>
            <w:vAlign w:val="center"/>
          </w:tcPr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2B3ACD" w:rsidRDefault="002B3ACD" w:rsidP="001F27C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2B3ACD" w:rsidRPr="003E2EE1" w:rsidRDefault="002B3ACD" w:rsidP="001F27C7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2B3ACD" w:rsidRPr="003E2EE1" w:rsidRDefault="002B3ACD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1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473"/>
        <w:gridCol w:w="3612"/>
        <w:gridCol w:w="230"/>
        <w:gridCol w:w="3425"/>
        <w:gridCol w:w="2551"/>
        <w:gridCol w:w="2074"/>
      </w:tblGrid>
      <w:tr w:rsidR="003A16DF" w:rsidRPr="00714CB2" w:rsidTr="00842033">
        <w:tc>
          <w:tcPr>
            <w:tcW w:w="5000" w:type="pct"/>
            <w:gridSpan w:val="7"/>
            <w:shd w:val="clear" w:color="auto" w:fill="B8CCE4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3E2EE1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3" w:type="pct"/>
            <w:gridSpan w:val="2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44" w:type="pct"/>
            <w:vAlign w:val="center"/>
          </w:tcPr>
          <w:p w:rsidR="003A16DF" w:rsidRPr="003E2EE1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86" w:type="pct"/>
            <w:vAlign w:val="center"/>
          </w:tcPr>
          <w:p w:rsidR="003A16DF" w:rsidRPr="003E2EE1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ПЭ10-01</w:t>
            </w:r>
            <w:r w:rsidRPr="00C27CC0">
              <w:rPr>
                <w:color w:val="000000"/>
              </w:rPr>
              <w:t xml:space="preserve"> Процесс «Участие в конкурсах»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947571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 xml:space="preserve">КЭ-И-ПЭ10-02 Рабочая инструкция </w:t>
            </w:r>
          </w:p>
          <w:p w:rsidR="003A16DF" w:rsidRPr="00947571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47571">
              <w:rPr>
                <w:color w:val="000000"/>
              </w:rPr>
              <w:t>ведущего специалиста по техническим вопросам (ведущего специалиста по техническим вопрос</w:t>
            </w:r>
            <w:r>
              <w:rPr>
                <w:color w:val="000000"/>
              </w:rPr>
              <w:t>ам 1 категории) отдела управле</w:t>
            </w:r>
            <w:r w:rsidRPr="00947571">
              <w:rPr>
                <w:color w:val="000000"/>
              </w:rPr>
              <w:t>ния конкурсной деятельностью</w:t>
            </w:r>
            <w:r>
              <w:rPr>
                <w:color w:val="000000"/>
              </w:rPr>
              <w:t>.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947571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47571">
              <w:rPr>
                <w:color w:val="000000"/>
              </w:rPr>
              <w:t>КЭ-И-ПЭ10-05 Инструкция по подготовке конкурсной документации</w:t>
            </w:r>
            <w:r>
              <w:rPr>
                <w:color w:val="000000"/>
              </w:rPr>
              <w:t>.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DBE5F1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c>
          <w:tcPr>
            <w:tcW w:w="2261" w:type="pct"/>
            <w:gridSpan w:val="3"/>
            <w:shd w:val="clear" w:color="auto" w:fill="B8CCE4" w:themeFill="accent1" w:themeFillTint="66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209" w:type="pct"/>
            <w:gridSpan w:val="2"/>
            <w:shd w:val="clear" w:color="auto" w:fill="B8CCE4" w:themeFill="accent1" w:themeFillTint="66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shd w:val="clear" w:color="auto" w:fill="B8CCE4" w:themeFill="accent1" w:themeFillTint="66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86" w:type="pct"/>
            <w:shd w:val="clear" w:color="auto" w:fill="B8CCE4" w:themeFill="accent1" w:themeFillTint="66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FDE9D9"/>
            <w:vAlign w:val="center"/>
          </w:tcPr>
          <w:p w:rsidR="003A16DF" w:rsidRPr="003E2EE1" w:rsidRDefault="002B3ACD" w:rsidP="003A16D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A16DF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9" w:type="pct"/>
            <w:gridSpan w:val="2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44" w:type="pct"/>
            <w:vAlign w:val="center"/>
          </w:tcPr>
          <w:p w:rsidR="003A16DF" w:rsidRPr="008A4C75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 обучения</w:t>
            </w:r>
          </w:p>
        </w:tc>
        <w:tc>
          <w:tcPr>
            <w:tcW w:w="686" w:type="pct"/>
            <w:vAlign w:val="center"/>
          </w:tcPr>
          <w:p w:rsidR="003A16DF" w:rsidRPr="003A64F1" w:rsidRDefault="003A16DF" w:rsidP="002B3ACD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9947BE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порядка проведения технического анализа конкурсной документации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</w:t>
            </w:r>
            <w:r w:rsidRPr="002B5F37">
              <w:rPr>
                <w:color w:val="000000"/>
              </w:rPr>
              <w:t>орядк</w:t>
            </w:r>
            <w:r>
              <w:rPr>
                <w:color w:val="000000"/>
              </w:rPr>
              <w:t>а</w:t>
            </w:r>
            <w:r w:rsidRPr="002B5F37">
              <w:rPr>
                <w:color w:val="000000"/>
              </w:rPr>
              <w:t xml:space="preserve"> работы на </w:t>
            </w:r>
            <w:r>
              <w:rPr>
                <w:color w:val="000000"/>
              </w:rPr>
              <w:t>электронных торговых площадках:</w:t>
            </w:r>
          </w:p>
          <w:p w:rsidR="003A16DF" w:rsidRPr="002B5F37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2B5F37">
              <w:rPr>
                <w:color w:val="000000"/>
              </w:rPr>
              <w:t>В2В, Россети, Сбербанк-АСТ, Росэлторг</w:t>
            </w:r>
            <w:r>
              <w:rPr>
                <w:color w:val="000000"/>
              </w:rPr>
              <w:t>, РТС-Тендер, Фабрикант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rPr>
          <w:trHeight w:val="690"/>
        </w:trPr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C27CC0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C27CC0">
              <w:rPr>
                <w:b/>
                <w:color w:val="000000"/>
              </w:rPr>
              <w:t>Изучение порядка ведения отчетной документации:</w:t>
            </w:r>
          </w:p>
          <w:p w:rsidR="003A16DF" w:rsidRPr="009947BE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КЭ-З-ПЭ-39 Статистический отчет о результатах участия в конкурсах за 20_ год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КЭ-З-ПЭ-40 График работ по подготовке к участию в конкурентной закупке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left="40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КЭ-З-ПЭ-41 Отчет об итогах участия в конкурсах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КЭ-З-ПЭ-48 SWOT - анализ результатов проведенного конкурса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947BE">
              <w:rPr>
                <w:color w:val="000000"/>
              </w:rPr>
              <w:t>КЭ-З-ПЭ10-12 Сведения о ценах конкурентов в регионах продаж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B585A">
              <w:rPr>
                <w:color w:val="000000"/>
              </w:rPr>
              <w:t>КЭ-З-ПЭ10-03</w:t>
            </w:r>
            <w:r>
              <w:rPr>
                <w:color w:val="000000"/>
              </w:rPr>
              <w:t xml:space="preserve"> И</w:t>
            </w:r>
            <w:r w:rsidRPr="000B585A">
              <w:rPr>
                <w:color w:val="000000"/>
              </w:rPr>
              <w:t>нформационн</w:t>
            </w:r>
            <w:r>
              <w:rPr>
                <w:color w:val="000000"/>
              </w:rPr>
              <w:t>ая</w:t>
            </w:r>
            <w:r w:rsidRPr="000B585A">
              <w:rPr>
                <w:color w:val="000000"/>
              </w:rPr>
              <w:t xml:space="preserve"> карт</w:t>
            </w:r>
            <w:r>
              <w:rPr>
                <w:color w:val="000000"/>
              </w:rPr>
              <w:t>а</w:t>
            </w:r>
            <w:r w:rsidRPr="000B585A">
              <w:rPr>
                <w:color w:val="000000"/>
              </w:rPr>
              <w:t xml:space="preserve"> конкурса 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3A64F1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5F37">
              <w:rPr>
                <w:color w:val="000000"/>
              </w:rPr>
              <w:t>КЭ-З-ПЭ-31 Шаблон входных данных на шкафы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2B5F37" w:rsidRDefault="003A16DF" w:rsidP="00E82AC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B5F37">
              <w:rPr>
                <w:color w:val="000000"/>
              </w:rPr>
              <w:t>КЭ-З-ПЭ-82 Реестр несоответствий продукции АО «Энергомера» тре</w:t>
            </w:r>
            <w:r>
              <w:rPr>
                <w:color w:val="000000"/>
              </w:rPr>
              <w:t>бованиям организатора конкурса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2B5F37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базы данных технической документации</w:t>
            </w:r>
            <w:r>
              <w:t xml:space="preserve"> 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D7262">
              <w:rPr>
                <w:color w:val="000000"/>
              </w:rPr>
              <w:t>Основные конкуренты АО «Энергомера» на рынке электротехнической продукции. Оборудование конкурентов для учета электрической энергии</w:t>
            </w:r>
          </w:p>
        </w:tc>
        <w:tc>
          <w:tcPr>
            <w:tcW w:w="1209" w:type="pct"/>
            <w:gridSpan w:val="2"/>
          </w:tcPr>
          <w:p w:rsidR="003A16DF" w:rsidRPr="00C27CC0" w:rsidRDefault="003A16DF" w:rsidP="003A16DF">
            <w:pPr>
              <w:rPr>
                <w:rFonts w:eastAsia="Calibri"/>
                <w:lang w:eastAsia="en-US"/>
              </w:rPr>
            </w:pPr>
            <w:r w:rsidRPr="00C27CC0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44" w:type="pct"/>
          </w:tcPr>
          <w:p w:rsidR="003A16DF" w:rsidRPr="00A46777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A46777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9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86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3A64F1" w:rsidTr="00842033">
        <w:tc>
          <w:tcPr>
            <w:tcW w:w="5000" w:type="pct"/>
            <w:gridSpan w:val="7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42033" w:rsidRPr="00714CB2" w:rsidTr="00842033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42033" w:rsidRPr="00AF3D1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842033" w:rsidRPr="00714CB2" w:rsidTr="00842033">
        <w:tc>
          <w:tcPr>
            <w:tcW w:w="5000" w:type="pct"/>
            <w:gridSpan w:val="7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Pr="00714CB2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842033" w:rsidRPr="004F7224" w:rsidRDefault="00842033" w:rsidP="00D27D7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842033" w:rsidRPr="004F7224" w:rsidRDefault="00842033" w:rsidP="00D27D7D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4F7224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Pr="00714CB2" w:rsidRDefault="00842033" w:rsidP="002B3A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842033" w:rsidRPr="004F7224" w:rsidRDefault="00842033" w:rsidP="00D27D7D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Pr="00714CB2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842033" w:rsidRPr="004F7224" w:rsidRDefault="00842033" w:rsidP="00D27D7D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842033">
        <w:tc>
          <w:tcPr>
            <w:tcW w:w="5000" w:type="pct"/>
            <w:gridSpan w:val="7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842033">
        <w:tc>
          <w:tcPr>
            <w:tcW w:w="5000" w:type="pct"/>
            <w:gridSpan w:val="7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</w:tcPr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842033">
        <w:tc>
          <w:tcPr>
            <w:tcW w:w="5000" w:type="pct"/>
            <w:gridSpan w:val="7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842033" w:rsidRPr="00714CB2" w:rsidTr="00E82AC4">
        <w:tc>
          <w:tcPr>
            <w:tcW w:w="248" w:type="pct"/>
            <w:vAlign w:val="center"/>
          </w:tcPr>
          <w:p w:rsidR="00842033" w:rsidRDefault="00842033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842033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842033" w:rsidRPr="004F7224" w:rsidRDefault="00842033" w:rsidP="00D27D7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9" w:type="pct"/>
            <w:gridSpan w:val="2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6" w:type="pct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42033" w:rsidRPr="00714CB2" w:rsidTr="00842033">
        <w:tc>
          <w:tcPr>
            <w:tcW w:w="5000" w:type="pct"/>
            <w:gridSpan w:val="7"/>
            <w:vAlign w:val="center"/>
          </w:tcPr>
          <w:p w:rsidR="00842033" w:rsidRPr="00714CB2" w:rsidRDefault="00842033" w:rsidP="00D27D7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A16DF" w:rsidRPr="00AF3D1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3A16DF" w:rsidRPr="00714CB2" w:rsidTr="00842033">
        <w:tc>
          <w:tcPr>
            <w:tcW w:w="5000" w:type="pct"/>
            <w:gridSpan w:val="7"/>
            <w:vAlign w:val="center"/>
          </w:tcPr>
          <w:p w:rsidR="003A16DF" w:rsidRPr="00D423BE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3A16DF" w:rsidRPr="00714CB2" w:rsidTr="00E82AC4">
        <w:tc>
          <w:tcPr>
            <w:tcW w:w="248" w:type="pct"/>
            <w:vAlign w:val="center"/>
          </w:tcPr>
          <w:p w:rsidR="003A16DF" w:rsidRDefault="003A16DF" w:rsidP="002B3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3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9" w:type="pct"/>
            <w:gridSpan w:val="2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44" w:type="pct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Не позднее окончания </w:t>
            </w:r>
            <w:r>
              <w:rPr>
                <w:bCs/>
                <w:color w:val="000000"/>
                <w:sz w:val="19"/>
                <w:szCs w:val="19"/>
              </w:rPr>
              <w:lastRenderedPageBreak/>
              <w:t>испытательного срока</w:t>
            </w:r>
          </w:p>
        </w:tc>
        <w:tc>
          <w:tcPr>
            <w:tcW w:w="686" w:type="pct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A16DF" w:rsidRPr="003A64F1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A16DF" w:rsidRPr="00714CB2" w:rsidTr="00842033">
        <w:tc>
          <w:tcPr>
            <w:tcW w:w="5000" w:type="pct"/>
            <w:gridSpan w:val="7"/>
            <w:shd w:val="clear" w:color="auto" w:fill="E5DFEC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A16DF" w:rsidRPr="00714CB2" w:rsidTr="00E82AC4">
        <w:tc>
          <w:tcPr>
            <w:tcW w:w="2337" w:type="pct"/>
            <w:gridSpan w:val="4"/>
            <w:vAlign w:val="center"/>
          </w:tcPr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3" w:type="pct"/>
            <w:vAlign w:val="center"/>
          </w:tcPr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30" w:type="pct"/>
            <w:gridSpan w:val="2"/>
            <w:vAlign w:val="center"/>
          </w:tcPr>
          <w:p w:rsidR="003A16DF" w:rsidRPr="00130E64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A16DF" w:rsidRPr="00714CB2" w:rsidTr="00E82AC4">
        <w:tc>
          <w:tcPr>
            <w:tcW w:w="1066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1" w:type="pct"/>
            <w:gridSpan w:val="2"/>
            <w:vAlign w:val="center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3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0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A16DF" w:rsidRPr="00714CB2" w:rsidTr="00E82AC4">
        <w:trPr>
          <w:trHeight w:val="264"/>
        </w:trPr>
        <w:tc>
          <w:tcPr>
            <w:tcW w:w="2337" w:type="pct"/>
            <w:gridSpan w:val="4"/>
            <w:vAlign w:val="center"/>
          </w:tcPr>
          <w:p w:rsidR="003A16DF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A16DF" w:rsidRPr="00714CB2" w:rsidRDefault="003A16DF" w:rsidP="003A16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3" w:type="pct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0" w:type="pct"/>
            <w:gridSpan w:val="2"/>
          </w:tcPr>
          <w:p w:rsidR="003A16DF" w:rsidRPr="00714CB2" w:rsidRDefault="003A16DF" w:rsidP="003A16D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D3168" w:rsidRPr="003E67A2" w:rsidRDefault="00AD3168" w:rsidP="003E67A2"/>
    <w:sectPr w:rsidR="00AD3168" w:rsidRPr="003E67A2" w:rsidSect="002D3D4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4854"/>
    <w:rsid w:val="0006201D"/>
    <w:rsid w:val="000B585A"/>
    <w:rsid w:val="0016328A"/>
    <w:rsid w:val="001944DA"/>
    <w:rsid w:val="00285357"/>
    <w:rsid w:val="0029628D"/>
    <w:rsid w:val="002B3ACD"/>
    <w:rsid w:val="002B5F37"/>
    <w:rsid w:val="002D3D41"/>
    <w:rsid w:val="002E2BFB"/>
    <w:rsid w:val="00333EE4"/>
    <w:rsid w:val="003A16DF"/>
    <w:rsid w:val="003E2EE1"/>
    <w:rsid w:val="003E67A2"/>
    <w:rsid w:val="00481EE3"/>
    <w:rsid w:val="004F7224"/>
    <w:rsid w:val="00543B83"/>
    <w:rsid w:val="005555A6"/>
    <w:rsid w:val="00586475"/>
    <w:rsid w:val="005E0175"/>
    <w:rsid w:val="005F194F"/>
    <w:rsid w:val="00842033"/>
    <w:rsid w:val="008A4C75"/>
    <w:rsid w:val="008C513E"/>
    <w:rsid w:val="00947571"/>
    <w:rsid w:val="009947BE"/>
    <w:rsid w:val="009A4BE3"/>
    <w:rsid w:val="009B4CC6"/>
    <w:rsid w:val="009D355C"/>
    <w:rsid w:val="009D6F18"/>
    <w:rsid w:val="00A24724"/>
    <w:rsid w:val="00A46777"/>
    <w:rsid w:val="00AD3168"/>
    <w:rsid w:val="00AF3D12"/>
    <w:rsid w:val="00B15661"/>
    <w:rsid w:val="00B86C8A"/>
    <w:rsid w:val="00BA685F"/>
    <w:rsid w:val="00BC3D6D"/>
    <w:rsid w:val="00C14111"/>
    <w:rsid w:val="00C27CC0"/>
    <w:rsid w:val="00C34174"/>
    <w:rsid w:val="00C85755"/>
    <w:rsid w:val="00CD7404"/>
    <w:rsid w:val="00D423BE"/>
    <w:rsid w:val="00DD7262"/>
    <w:rsid w:val="00DF1460"/>
    <w:rsid w:val="00E57E75"/>
    <w:rsid w:val="00E82AC4"/>
    <w:rsid w:val="00EE433E"/>
    <w:rsid w:val="00F21397"/>
    <w:rsid w:val="00F5333E"/>
    <w:rsid w:val="00F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9A95-CD43-44DA-ADD7-C8AB052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5E0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6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4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2023-04-05T07:57:00Z</dcterms:created>
  <dcterms:modified xsi:type="dcterms:W3CDTF">2023-04-05T07:57:00Z</dcterms:modified>
</cp:coreProperties>
</file>