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 xml:space="preserve">Программа первоначального </w:t>
      </w:r>
      <w:proofErr w:type="gramStart"/>
      <w:r w:rsidRPr="003E2EE1">
        <w:rPr>
          <w:b/>
          <w:sz w:val="22"/>
          <w:szCs w:val="22"/>
        </w:rPr>
        <w:t>обучения по специальности</w:t>
      </w:r>
      <w:proofErr w:type="gramEnd"/>
      <w:r w:rsidR="0049158E">
        <w:rPr>
          <w:b/>
          <w:sz w:val="22"/>
          <w:szCs w:val="22"/>
        </w:rPr>
        <w:t xml:space="preserve"> «</w:t>
      </w:r>
      <w:r w:rsidR="00DF19BB">
        <w:rPr>
          <w:b/>
          <w:sz w:val="22"/>
          <w:szCs w:val="22"/>
        </w:rPr>
        <w:t>Ведущий специалист</w:t>
      </w:r>
      <w:r w:rsidR="0049158E">
        <w:rPr>
          <w:b/>
          <w:sz w:val="22"/>
          <w:szCs w:val="22"/>
        </w:rPr>
        <w:t xml:space="preserve"> по рекламе»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2443"/>
        <w:gridCol w:w="2484"/>
        <w:gridCol w:w="1207"/>
        <w:gridCol w:w="47"/>
        <w:gridCol w:w="1636"/>
        <w:gridCol w:w="1716"/>
        <w:gridCol w:w="68"/>
        <w:gridCol w:w="700"/>
        <w:gridCol w:w="1271"/>
        <w:gridCol w:w="2069"/>
      </w:tblGrid>
      <w:tr w:rsidR="003E67A2" w:rsidRPr="00714CB2" w:rsidTr="00F634AA">
        <w:tc>
          <w:tcPr>
            <w:tcW w:w="2465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535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7348A" w:rsidRPr="00714CB2" w:rsidTr="00F634AA">
        <w:tc>
          <w:tcPr>
            <w:tcW w:w="2465" w:type="pct"/>
            <w:gridSpan w:val="5"/>
          </w:tcPr>
          <w:p w:rsidR="00D7348A" w:rsidRPr="003E2EE1" w:rsidRDefault="00D7348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535" w:type="pct"/>
            <w:gridSpan w:val="6"/>
          </w:tcPr>
          <w:p w:rsidR="00D7348A" w:rsidRPr="003E2EE1" w:rsidRDefault="00D7348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634AA">
        <w:tc>
          <w:tcPr>
            <w:tcW w:w="2465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535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634AA">
        <w:tc>
          <w:tcPr>
            <w:tcW w:w="2465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535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634AA">
        <w:tc>
          <w:tcPr>
            <w:tcW w:w="2465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535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634AA">
        <w:tc>
          <w:tcPr>
            <w:tcW w:w="2465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535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586C65">
        <w:trPr>
          <w:trHeight w:val="724"/>
        </w:trPr>
        <w:tc>
          <w:tcPr>
            <w:tcW w:w="365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84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178" w:type="pct"/>
            <w:gridSpan w:val="4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670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03" w:type="pct"/>
            <w:vAlign w:val="center"/>
          </w:tcPr>
          <w:p w:rsidR="003E67A2" w:rsidRPr="003E2EE1" w:rsidRDefault="00586C65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Подпись преподавателя о </w:t>
            </w:r>
            <w:r w:rsidR="003E67A2" w:rsidRPr="003E2EE1">
              <w:rPr>
                <w:b/>
              </w:rPr>
              <w:t>проведенном обучении</w:t>
            </w:r>
          </w:p>
        </w:tc>
      </w:tr>
      <w:tr w:rsidR="003E67A2" w:rsidRPr="003E2EE1" w:rsidTr="00F634AA">
        <w:trPr>
          <w:trHeight w:val="227"/>
        </w:trPr>
        <w:tc>
          <w:tcPr>
            <w:tcW w:w="365" w:type="pct"/>
            <w:vAlign w:val="center"/>
          </w:tcPr>
          <w:p w:rsidR="003E67A2" w:rsidRPr="00B86C8A" w:rsidRDefault="00F42C36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4" w:type="pct"/>
            <w:gridSpan w:val="3"/>
            <w:vAlign w:val="center"/>
          </w:tcPr>
          <w:p w:rsidR="003E67A2" w:rsidRPr="003E2EE1" w:rsidRDefault="003E2EE1" w:rsidP="00F42C3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178" w:type="pct"/>
            <w:gridSpan w:val="4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70" w:type="pct"/>
            <w:gridSpan w:val="2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03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2EE1" w:rsidRPr="003E2EE1" w:rsidTr="00F634AA">
        <w:trPr>
          <w:trHeight w:val="227"/>
        </w:trPr>
        <w:tc>
          <w:tcPr>
            <w:tcW w:w="365" w:type="pct"/>
            <w:vAlign w:val="center"/>
          </w:tcPr>
          <w:p w:rsidR="003E2EE1" w:rsidRPr="00B86C8A" w:rsidRDefault="00F42C36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4" w:type="pct"/>
            <w:gridSpan w:val="3"/>
            <w:vAlign w:val="center"/>
          </w:tcPr>
          <w:p w:rsidR="003E2EE1" w:rsidRPr="003E2EE1" w:rsidRDefault="00F42C36" w:rsidP="00F42C3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Политика компании</w:t>
            </w:r>
            <w:r>
              <w:rPr>
                <w:bCs/>
                <w:color w:val="000000"/>
                <w:sz w:val="19"/>
                <w:szCs w:val="19"/>
              </w:rPr>
              <w:t xml:space="preserve"> в отношении </w:t>
            </w:r>
            <w:r w:rsidRPr="003E2EE1">
              <w:rPr>
                <w:bCs/>
                <w:color w:val="000000"/>
                <w:sz w:val="19"/>
                <w:szCs w:val="19"/>
              </w:rPr>
              <w:t xml:space="preserve"> персонала</w:t>
            </w:r>
          </w:p>
        </w:tc>
        <w:tc>
          <w:tcPr>
            <w:tcW w:w="1178" w:type="pct"/>
            <w:gridSpan w:val="4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70" w:type="pct"/>
            <w:gridSpan w:val="2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03" w:type="pct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F634AA">
        <w:trPr>
          <w:trHeight w:val="227"/>
        </w:trPr>
        <w:tc>
          <w:tcPr>
            <w:tcW w:w="365" w:type="pct"/>
            <w:vAlign w:val="center"/>
          </w:tcPr>
          <w:p w:rsidR="003E67A2" w:rsidRPr="00B86C8A" w:rsidRDefault="00F42C36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4" w:type="pct"/>
            <w:gridSpan w:val="3"/>
            <w:vAlign w:val="center"/>
          </w:tcPr>
          <w:p w:rsidR="003E67A2" w:rsidRPr="003E2EE1" w:rsidRDefault="002E2BFB" w:rsidP="00F42C3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178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70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03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F634AA">
        <w:trPr>
          <w:trHeight w:val="227"/>
        </w:trPr>
        <w:tc>
          <w:tcPr>
            <w:tcW w:w="365" w:type="pct"/>
            <w:vAlign w:val="center"/>
          </w:tcPr>
          <w:p w:rsidR="003E67A2" w:rsidRPr="00B86C8A" w:rsidRDefault="00F42C36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4" w:type="pct"/>
            <w:gridSpan w:val="3"/>
            <w:vAlign w:val="center"/>
          </w:tcPr>
          <w:p w:rsidR="003E67A2" w:rsidRPr="003E2EE1" w:rsidRDefault="002E2BFB" w:rsidP="00F42C3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пожарной безопасности</w:t>
            </w:r>
          </w:p>
        </w:tc>
        <w:tc>
          <w:tcPr>
            <w:tcW w:w="1178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70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03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F634AA">
        <w:trPr>
          <w:trHeight w:val="227"/>
        </w:trPr>
        <w:tc>
          <w:tcPr>
            <w:tcW w:w="365" w:type="pct"/>
            <w:vAlign w:val="center"/>
          </w:tcPr>
          <w:p w:rsidR="003E67A2" w:rsidRPr="00B86C8A" w:rsidRDefault="00F42C36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4" w:type="pct"/>
            <w:gridSpan w:val="3"/>
            <w:vAlign w:val="center"/>
          </w:tcPr>
          <w:p w:rsidR="003E67A2" w:rsidRPr="003E2EE1" w:rsidRDefault="002E2BFB" w:rsidP="00F42C3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1178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70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03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F634AA">
        <w:trPr>
          <w:trHeight w:val="227"/>
        </w:trPr>
        <w:tc>
          <w:tcPr>
            <w:tcW w:w="365" w:type="pct"/>
            <w:vAlign w:val="center"/>
          </w:tcPr>
          <w:p w:rsidR="003E67A2" w:rsidRPr="00B86C8A" w:rsidRDefault="00F42C36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084" w:type="pct"/>
            <w:gridSpan w:val="3"/>
            <w:vAlign w:val="center"/>
          </w:tcPr>
          <w:p w:rsidR="003E67A2" w:rsidRPr="003E2EE1" w:rsidRDefault="002E2BFB" w:rsidP="00F42C3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178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70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03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F634AA">
        <w:trPr>
          <w:trHeight w:val="227"/>
        </w:trPr>
        <w:tc>
          <w:tcPr>
            <w:tcW w:w="365" w:type="pct"/>
            <w:vAlign w:val="center"/>
          </w:tcPr>
          <w:p w:rsidR="003E67A2" w:rsidRPr="00B86C8A" w:rsidRDefault="00F42C36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084" w:type="pct"/>
            <w:gridSpan w:val="3"/>
            <w:vAlign w:val="center"/>
          </w:tcPr>
          <w:p w:rsidR="003E67A2" w:rsidRPr="003E2EE1" w:rsidRDefault="002E2BFB" w:rsidP="00F42C3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178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70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03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F634AA">
        <w:trPr>
          <w:trHeight w:val="227"/>
        </w:trPr>
        <w:tc>
          <w:tcPr>
            <w:tcW w:w="365" w:type="pct"/>
            <w:vAlign w:val="center"/>
          </w:tcPr>
          <w:p w:rsidR="003E67A2" w:rsidRPr="00B86C8A" w:rsidRDefault="00F42C36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084" w:type="pct"/>
            <w:gridSpan w:val="3"/>
            <w:vAlign w:val="center"/>
          </w:tcPr>
          <w:p w:rsidR="003E67A2" w:rsidRPr="003E2EE1" w:rsidRDefault="002E2BFB" w:rsidP="00F42C3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178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70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03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F634AA">
        <w:trPr>
          <w:trHeight w:val="227"/>
        </w:trPr>
        <w:tc>
          <w:tcPr>
            <w:tcW w:w="365" w:type="pct"/>
            <w:vAlign w:val="center"/>
          </w:tcPr>
          <w:p w:rsidR="003E67A2" w:rsidRPr="00B86C8A" w:rsidRDefault="00F42C36" w:rsidP="00F42C3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084" w:type="pct"/>
            <w:gridSpan w:val="3"/>
            <w:vAlign w:val="center"/>
          </w:tcPr>
          <w:p w:rsidR="003E67A2" w:rsidRPr="003E2EE1" w:rsidRDefault="002E2BFB" w:rsidP="00F42C3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1178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70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03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42C36" w:rsidRPr="003E2EE1" w:rsidTr="007113ED">
        <w:trPr>
          <w:trHeight w:val="227"/>
        </w:trPr>
        <w:tc>
          <w:tcPr>
            <w:tcW w:w="365" w:type="pct"/>
            <w:vAlign w:val="center"/>
          </w:tcPr>
          <w:p w:rsidR="00F42C36" w:rsidRPr="00B86C8A" w:rsidRDefault="00F42C36" w:rsidP="00F42C3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84" w:type="pct"/>
            <w:gridSpan w:val="3"/>
          </w:tcPr>
          <w:p w:rsidR="00F42C36" w:rsidRPr="0099719E" w:rsidRDefault="00F42C36" w:rsidP="00F42C36">
            <w:pPr>
              <w:rPr>
                <w:rFonts w:eastAsia="Calibri"/>
                <w:lang w:eastAsia="en-US"/>
              </w:rPr>
            </w:pPr>
            <w:r w:rsidRPr="0099719E">
              <w:t>Ведение делопроизводства в компании</w:t>
            </w:r>
          </w:p>
        </w:tc>
        <w:tc>
          <w:tcPr>
            <w:tcW w:w="1178" w:type="pct"/>
            <w:gridSpan w:val="4"/>
            <w:vMerge w:val="restart"/>
          </w:tcPr>
          <w:p w:rsidR="00F42C36" w:rsidRPr="003435DB" w:rsidRDefault="00F42C36" w:rsidP="00F42C3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Самостоятельное изучение</w:t>
            </w:r>
          </w:p>
          <w:p w:rsidR="00F42C36" w:rsidRPr="003435DB" w:rsidRDefault="00F42C36" w:rsidP="000211D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670" w:type="pct"/>
            <w:gridSpan w:val="2"/>
            <w:vMerge w:val="restart"/>
            <w:vAlign w:val="center"/>
          </w:tcPr>
          <w:p w:rsidR="00F42C36" w:rsidRPr="0099719E" w:rsidRDefault="00F42C36" w:rsidP="000211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99719E">
              <w:rPr>
                <w:bCs/>
                <w:color w:val="000000"/>
                <w:sz w:val="19"/>
                <w:szCs w:val="19"/>
              </w:rPr>
              <w:t xml:space="preserve">В течение 1-й недели. </w:t>
            </w:r>
          </w:p>
          <w:p w:rsidR="00F42C36" w:rsidRPr="003435DB" w:rsidRDefault="00F42C36" w:rsidP="00586C6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99719E">
              <w:rPr>
                <w:bCs/>
                <w:color w:val="000000"/>
                <w:sz w:val="19"/>
                <w:szCs w:val="19"/>
              </w:rPr>
              <w:t>Портал обучения – Видеокурсы – Вводное обучение</w:t>
            </w:r>
          </w:p>
        </w:tc>
        <w:tc>
          <w:tcPr>
            <w:tcW w:w="703" w:type="pct"/>
          </w:tcPr>
          <w:p w:rsidR="00F42C36" w:rsidRPr="003E2EE1" w:rsidRDefault="00F42C36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42C36" w:rsidRPr="003E2EE1" w:rsidTr="00F634AA">
        <w:trPr>
          <w:trHeight w:val="227"/>
        </w:trPr>
        <w:tc>
          <w:tcPr>
            <w:tcW w:w="365" w:type="pct"/>
            <w:vAlign w:val="center"/>
          </w:tcPr>
          <w:p w:rsidR="00F42C36" w:rsidRPr="00B86C8A" w:rsidRDefault="00F42C36" w:rsidP="00F42C3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84" w:type="pct"/>
            <w:gridSpan w:val="3"/>
            <w:vAlign w:val="center"/>
          </w:tcPr>
          <w:p w:rsidR="00F42C36" w:rsidRPr="003E2EE1" w:rsidRDefault="00F42C36" w:rsidP="00F42C3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работы с договорами</w:t>
            </w:r>
          </w:p>
        </w:tc>
        <w:tc>
          <w:tcPr>
            <w:tcW w:w="1178" w:type="pct"/>
            <w:gridSpan w:val="4"/>
            <w:vMerge/>
          </w:tcPr>
          <w:p w:rsidR="00F42C36" w:rsidRPr="003E2EE1" w:rsidRDefault="00F42C36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70" w:type="pct"/>
            <w:gridSpan w:val="2"/>
            <w:vMerge/>
            <w:vAlign w:val="center"/>
          </w:tcPr>
          <w:p w:rsidR="00F42C36" w:rsidRPr="003E2EE1" w:rsidRDefault="00F42C36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03" w:type="pct"/>
          </w:tcPr>
          <w:p w:rsidR="00F42C36" w:rsidRPr="003E2EE1" w:rsidRDefault="00F42C36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42C36" w:rsidRPr="003E2EE1" w:rsidTr="00F634AA">
        <w:trPr>
          <w:trHeight w:val="227"/>
        </w:trPr>
        <w:tc>
          <w:tcPr>
            <w:tcW w:w="365" w:type="pct"/>
            <w:vAlign w:val="center"/>
          </w:tcPr>
          <w:p w:rsidR="00F42C36" w:rsidRPr="00B86C8A" w:rsidRDefault="00F42C36" w:rsidP="00F42C3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84" w:type="pct"/>
            <w:gridSpan w:val="3"/>
            <w:vAlign w:val="center"/>
          </w:tcPr>
          <w:p w:rsidR="00F42C36" w:rsidRPr="003E2EE1" w:rsidRDefault="00F42C36" w:rsidP="00F42C3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</w:p>
        </w:tc>
        <w:tc>
          <w:tcPr>
            <w:tcW w:w="1178" w:type="pct"/>
            <w:gridSpan w:val="4"/>
            <w:vMerge/>
          </w:tcPr>
          <w:p w:rsidR="00F42C36" w:rsidRPr="003E2EE1" w:rsidRDefault="00F42C36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70" w:type="pct"/>
            <w:gridSpan w:val="2"/>
            <w:vMerge/>
            <w:vAlign w:val="center"/>
          </w:tcPr>
          <w:p w:rsidR="00F42C36" w:rsidRPr="003E2EE1" w:rsidRDefault="00F42C36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03" w:type="pct"/>
          </w:tcPr>
          <w:p w:rsidR="00F42C36" w:rsidRPr="003E2EE1" w:rsidRDefault="00F42C36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42C36" w:rsidRPr="003E2EE1" w:rsidTr="00586C65">
        <w:trPr>
          <w:trHeight w:val="352"/>
        </w:trPr>
        <w:tc>
          <w:tcPr>
            <w:tcW w:w="365" w:type="pct"/>
            <w:vAlign w:val="center"/>
          </w:tcPr>
          <w:p w:rsidR="00F42C36" w:rsidRPr="00B86C8A" w:rsidRDefault="00F42C36" w:rsidP="00F42C3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084" w:type="pct"/>
            <w:gridSpan w:val="3"/>
            <w:vAlign w:val="center"/>
          </w:tcPr>
          <w:p w:rsidR="00F42C36" w:rsidRPr="003E2EE1" w:rsidRDefault="00F42C36" w:rsidP="00F42C3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178" w:type="pct"/>
            <w:gridSpan w:val="4"/>
            <w:vMerge/>
          </w:tcPr>
          <w:p w:rsidR="00F42C36" w:rsidRPr="003E2EE1" w:rsidRDefault="00F42C36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70" w:type="pct"/>
            <w:gridSpan w:val="2"/>
            <w:vMerge/>
            <w:vAlign w:val="center"/>
          </w:tcPr>
          <w:p w:rsidR="00F42C36" w:rsidRPr="003E2EE1" w:rsidRDefault="00F42C36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03" w:type="pct"/>
          </w:tcPr>
          <w:p w:rsidR="00F42C36" w:rsidRPr="003E2EE1" w:rsidRDefault="00F42C36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42C36" w:rsidRPr="003E2EE1" w:rsidTr="00F634AA">
        <w:trPr>
          <w:trHeight w:val="227"/>
        </w:trPr>
        <w:tc>
          <w:tcPr>
            <w:tcW w:w="365" w:type="pct"/>
            <w:vAlign w:val="center"/>
          </w:tcPr>
          <w:p w:rsidR="00F42C36" w:rsidRPr="00B86C8A" w:rsidRDefault="00F42C36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84" w:type="pct"/>
            <w:gridSpan w:val="3"/>
            <w:vAlign w:val="center"/>
          </w:tcPr>
          <w:p w:rsidR="00F42C36" w:rsidRPr="003E2EE1" w:rsidRDefault="00F42C36" w:rsidP="00F42C3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Инструменты бережливого производства </w:t>
            </w:r>
          </w:p>
        </w:tc>
        <w:tc>
          <w:tcPr>
            <w:tcW w:w="1178" w:type="pct"/>
            <w:gridSpan w:val="4"/>
          </w:tcPr>
          <w:p w:rsidR="00F42C36" w:rsidRPr="003E2EE1" w:rsidRDefault="00F42C36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70" w:type="pct"/>
            <w:gridSpan w:val="2"/>
            <w:vAlign w:val="center"/>
          </w:tcPr>
          <w:p w:rsidR="00F42C36" w:rsidRPr="003E2EE1" w:rsidRDefault="00F42C36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после окончания </w:t>
            </w:r>
            <w:proofErr w:type="spellStart"/>
            <w:r>
              <w:rPr>
                <w:bCs/>
                <w:color w:val="000000"/>
                <w:sz w:val="19"/>
                <w:szCs w:val="19"/>
              </w:rPr>
              <w:t>исп</w:t>
            </w:r>
            <w:proofErr w:type="gramStart"/>
            <w:r>
              <w:rPr>
                <w:bCs/>
                <w:color w:val="000000"/>
                <w:sz w:val="19"/>
                <w:szCs w:val="19"/>
              </w:rPr>
              <w:t>.с</w:t>
            </w:r>
            <w:proofErr w:type="gramEnd"/>
            <w:r>
              <w:rPr>
                <w:bCs/>
                <w:color w:val="000000"/>
                <w:sz w:val="19"/>
                <w:szCs w:val="19"/>
              </w:rPr>
              <w:t>рока</w:t>
            </w:r>
            <w:proofErr w:type="spellEnd"/>
          </w:p>
        </w:tc>
        <w:tc>
          <w:tcPr>
            <w:tcW w:w="703" w:type="pct"/>
          </w:tcPr>
          <w:p w:rsidR="00F42C36" w:rsidRPr="003E2EE1" w:rsidRDefault="00F42C36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F42C36" w:rsidRPr="003E2EE1" w:rsidTr="003E2EE1">
        <w:trPr>
          <w:trHeight w:val="57"/>
        </w:trPr>
        <w:tc>
          <w:tcPr>
            <w:tcW w:w="5000" w:type="pct"/>
            <w:gridSpan w:val="11"/>
            <w:vAlign w:val="center"/>
          </w:tcPr>
          <w:p w:rsidR="00F42C36" w:rsidRPr="003E2EE1" w:rsidRDefault="00F42C36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F42C36" w:rsidRPr="003E2EE1" w:rsidRDefault="00F42C36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F42C36" w:rsidRPr="003E2EE1" w:rsidRDefault="00F42C36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F42C36" w:rsidRPr="00714CB2" w:rsidTr="001F7BB1">
        <w:tc>
          <w:tcPr>
            <w:tcW w:w="5000" w:type="pct"/>
            <w:gridSpan w:val="11"/>
            <w:shd w:val="clear" w:color="auto" w:fill="B8CCE4"/>
          </w:tcPr>
          <w:p w:rsidR="00F42C36" w:rsidRPr="003E2EE1" w:rsidRDefault="00F42C36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F42C36" w:rsidRPr="00714CB2" w:rsidTr="001307BA">
        <w:tc>
          <w:tcPr>
            <w:tcW w:w="365" w:type="pct"/>
            <w:vAlign w:val="center"/>
          </w:tcPr>
          <w:p w:rsidR="00F42C36" w:rsidRPr="003E2EE1" w:rsidRDefault="00F42C36" w:rsidP="001307BA">
            <w:pPr>
              <w:widowControl w:val="0"/>
              <w:tabs>
                <w:tab w:val="left" w:pos="993"/>
              </w:tabs>
              <w:ind w:firstLine="29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674" w:type="pct"/>
            <w:gridSpan w:val="2"/>
            <w:vAlign w:val="center"/>
          </w:tcPr>
          <w:p w:rsidR="00F42C36" w:rsidRPr="003E2EE1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982" w:type="pct"/>
            <w:gridSpan w:val="3"/>
            <w:vAlign w:val="center"/>
          </w:tcPr>
          <w:p w:rsidR="00F42C36" w:rsidRPr="003E2EE1" w:rsidRDefault="00F42C36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844" w:type="pct"/>
            <w:gridSpan w:val="3"/>
            <w:vAlign w:val="center"/>
          </w:tcPr>
          <w:p w:rsidR="00F42C36" w:rsidRPr="003E2EE1" w:rsidRDefault="00F42C36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1135" w:type="pct"/>
            <w:gridSpan w:val="2"/>
            <w:vAlign w:val="center"/>
          </w:tcPr>
          <w:p w:rsidR="00F42C36" w:rsidRPr="003E2EE1" w:rsidRDefault="00F42C36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F42C36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F42C36" w:rsidRPr="00714CB2" w:rsidRDefault="00F42C36" w:rsidP="001307BA">
            <w:pPr>
              <w:widowControl w:val="0"/>
              <w:tabs>
                <w:tab w:val="left" w:pos="993"/>
              </w:tabs>
              <w:ind w:firstLine="29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F42C36" w:rsidRPr="00714CB2" w:rsidTr="00F634AA">
        <w:tc>
          <w:tcPr>
            <w:tcW w:w="365" w:type="pct"/>
            <w:vAlign w:val="center"/>
          </w:tcPr>
          <w:p w:rsidR="00F42C36" w:rsidRPr="001307BA" w:rsidRDefault="00F42C36" w:rsidP="001307B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74" w:type="pct"/>
            <w:gridSpan w:val="2"/>
          </w:tcPr>
          <w:p w:rsidR="00F42C36" w:rsidRPr="00F634AA" w:rsidRDefault="00F42C36" w:rsidP="00586C6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634AA">
              <w:rPr>
                <w:bCs/>
                <w:color w:val="000000"/>
                <w:sz w:val="19"/>
                <w:szCs w:val="19"/>
              </w:rPr>
              <w:t>Изучение процесса «Разработка рекламных продуктов», КЭ-П-МР1-02</w:t>
            </w:r>
          </w:p>
        </w:tc>
        <w:tc>
          <w:tcPr>
            <w:tcW w:w="982" w:type="pct"/>
            <w:gridSpan w:val="3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44" w:type="pct"/>
            <w:gridSpan w:val="3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35" w:type="pct"/>
            <w:gridSpan w:val="2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F42C36" w:rsidRPr="00714CB2" w:rsidTr="00E52ACE">
        <w:tc>
          <w:tcPr>
            <w:tcW w:w="365" w:type="pct"/>
            <w:vAlign w:val="center"/>
          </w:tcPr>
          <w:p w:rsidR="00F42C36" w:rsidRPr="00714CB2" w:rsidRDefault="00F42C36" w:rsidP="001307B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74" w:type="pct"/>
            <w:gridSpan w:val="2"/>
            <w:vAlign w:val="center"/>
          </w:tcPr>
          <w:p w:rsidR="00F42C36" w:rsidRPr="001307BA" w:rsidRDefault="00DF19BB" w:rsidP="001307B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Управление рекламой</w:t>
            </w:r>
            <w:r w:rsidR="00F42C36" w:rsidRPr="001307BA">
              <w:rPr>
                <w:bCs/>
                <w:color w:val="000000"/>
                <w:sz w:val="19"/>
                <w:szCs w:val="19"/>
              </w:rPr>
              <w:t xml:space="preserve">, </w:t>
            </w:r>
            <w:r>
              <w:rPr>
                <w:bCs/>
                <w:color w:val="000000"/>
                <w:sz w:val="19"/>
                <w:szCs w:val="19"/>
              </w:rPr>
              <w:t>КЭ-П-МР1</w:t>
            </w:r>
            <w:r w:rsidR="00F42C36" w:rsidRPr="001307BA">
              <w:rPr>
                <w:bCs/>
                <w:color w:val="000000"/>
                <w:sz w:val="19"/>
                <w:szCs w:val="19"/>
              </w:rPr>
              <w:t>-01</w:t>
            </w:r>
          </w:p>
        </w:tc>
        <w:tc>
          <w:tcPr>
            <w:tcW w:w="982" w:type="pct"/>
            <w:gridSpan w:val="3"/>
            <w:vAlign w:val="center"/>
          </w:tcPr>
          <w:p w:rsidR="00F42C36" w:rsidRPr="00714CB2" w:rsidRDefault="00F42C36" w:rsidP="001307B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44" w:type="pct"/>
            <w:gridSpan w:val="3"/>
          </w:tcPr>
          <w:p w:rsidR="00F42C36" w:rsidRPr="00714CB2" w:rsidRDefault="00F42C36" w:rsidP="001307B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работы</w:t>
            </w:r>
          </w:p>
        </w:tc>
        <w:tc>
          <w:tcPr>
            <w:tcW w:w="1135" w:type="pct"/>
            <w:gridSpan w:val="2"/>
          </w:tcPr>
          <w:p w:rsidR="00F42C36" w:rsidRPr="00714CB2" w:rsidRDefault="00F42C36" w:rsidP="00130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F19BB" w:rsidRPr="00714CB2" w:rsidTr="00E52ACE">
        <w:tc>
          <w:tcPr>
            <w:tcW w:w="365" w:type="pct"/>
            <w:vAlign w:val="center"/>
          </w:tcPr>
          <w:p w:rsidR="00DF19BB" w:rsidRPr="00714CB2" w:rsidRDefault="00DF19BB" w:rsidP="001307B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74" w:type="pct"/>
            <w:gridSpan w:val="2"/>
            <w:vAlign w:val="center"/>
          </w:tcPr>
          <w:p w:rsidR="00DF19BB" w:rsidRPr="001307BA" w:rsidRDefault="00DF19BB" w:rsidP="00AC1DF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307BA">
              <w:rPr>
                <w:bCs/>
                <w:color w:val="000000"/>
                <w:sz w:val="19"/>
                <w:szCs w:val="19"/>
              </w:rPr>
              <w:t>Создание и поддержание электронных сервисов и продуктов, КЭ-П-МР2-01</w:t>
            </w:r>
          </w:p>
        </w:tc>
        <w:tc>
          <w:tcPr>
            <w:tcW w:w="982" w:type="pct"/>
            <w:gridSpan w:val="3"/>
            <w:vAlign w:val="center"/>
          </w:tcPr>
          <w:p w:rsidR="00DF19BB" w:rsidRPr="00714CB2" w:rsidRDefault="00DF19BB" w:rsidP="00AC1DF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44" w:type="pct"/>
            <w:gridSpan w:val="3"/>
          </w:tcPr>
          <w:p w:rsidR="00DF19BB" w:rsidRPr="00714CB2" w:rsidRDefault="00DF19BB" w:rsidP="00AC1DF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35" w:type="pct"/>
            <w:gridSpan w:val="2"/>
          </w:tcPr>
          <w:p w:rsidR="00DF19BB" w:rsidRPr="00714CB2" w:rsidRDefault="00DF19BB" w:rsidP="00130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E52ACE">
        <w:tc>
          <w:tcPr>
            <w:tcW w:w="365" w:type="pct"/>
            <w:vAlign w:val="center"/>
          </w:tcPr>
          <w:p w:rsidR="00F42C36" w:rsidRPr="00714CB2" w:rsidRDefault="00F42C36" w:rsidP="001307B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74" w:type="pct"/>
            <w:gridSpan w:val="2"/>
            <w:vAlign w:val="center"/>
          </w:tcPr>
          <w:p w:rsidR="00F42C36" w:rsidRPr="001307BA" w:rsidRDefault="00F42C36" w:rsidP="001307B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307BA">
              <w:rPr>
                <w:bCs/>
                <w:color w:val="000000"/>
                <w:sz w:val="19"/>
                <w:szCs w:val="19"/>
              </w:rPr>
              <w:t>Подготовка, проведение и посещение выставочных мероприятий, КЭ-П-МР3-01</w:t>
            </w:r>
          </w:p>
        </w:tc>
        <w:tc>
          <w:tcPr>
            <w:tcW w:w="982" w:type="pct"/>
            <w:gridSpan w:val="3"/>
            <w:vAlign w:val="center"/>
          </w:tcPr>
          <w:p w:rsidR="00F42C36" w:rsidRPr="00714CB2" w:rsidRDefault="00F42C36" w:rsidP="001307B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44" w:type="pct"/>
            <w:gridSpan w:val="3"/>
          </w:tcPr>
          <w:p w:rsidR="00F42C36" w:rsidRPr="00714CB2" w:rsidRDefault="00F42C36" w:rsidP="001307B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35" w:type="pct"/>
            <w:gridSpan w:val="2"/>
          </w:tcPr>
          <w:p w:rsidR="00F42C36" w:rsidRPr="00714CB2" w:rsidRDefault="00F42C36" w:rsidP="001307B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F42C36" w:rsidRPr="00714CB2" w:rsidTr="00F634AA">
        <w:tc>
          <w:tcPr>
            <w:tcW w:w="365" w:type="pct"/>
            <w:vAlign w:val="center"/>
          </w:tcPr>
          <w:p w:rsidR="00F42C36" w:rsidRPr="00714CB2" w:rsidRDefault="00F42C36" w:rsidP="001307B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74" w:type="pct"/>
            <w:gridSpan w:val="2"/>
          </w:tcPr>
          <w:p w:rsidR="00F42C36" w:rsidRPr="00714CB2" w:rsidRDefault="00C454ED" w:rsidP="00C454ED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F634AA">
              <w:rPr>
                <w:bCs/>
                <w:color w:val="000000"/>
                <w:sz w:val="19"/>
                <w:szCs w:val="19"/>
              </w:rPr>
              <w:t xml:space="preserve">Изучение рабочей инструкции </w:t>
            </w:r>
            <w:r w:rsidRPr="00C454ED">
              <w:rPr>
                <w:bCs/>
                <w:color w:val="000000"/>
                <w:sz w:val="19"/>
                <w:szCs w:val="19"/>
              </w:rPr>
              <w:t>старшего менеджера (ведущего специалиста) по рекламе</w:t>
            </w:r>
            <w:r>
              <w:rPr>
                <w:bCs/>
                <w:color w:val="000000"/>
                <w:sz w:val="19"/>
                <w:szCs w:val="19"/>
              </w:rPr>
              <w:t>,</w:t>
            </w:r>
            <w:r w:rsidRPr="00F634AA">
              <w:rPr>
                <w:bCs/>
                <w:color w:val="000000"/>
                <w:sz w:val="19"/>
                <w:szCs w:val="19"/>
              </w:rPr>
              <w:t xml:space="preserve"> КЭ-И-МР1-</w:t>
            </w:r>
            <w:r>
              <w:rPr>
                <w:bCs/>
                <w:color w:val="000000"/>
                <w:sz w:val="19"/>
                <w:szCs w:val="19"/>
              </w:rPr>
              <w:t>11</w:t>
            </w:r>
          </w:p>
        </w:tc>
        <w:tc>
          <w:tcPr>
            <w:tcW w:w="982" w:type="pct"/>
            <w:gridSpan w:val="3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44" w:type="pct"/>
            <w:gridSpan w:val="3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35" w:type="pct"/>
            <w:gridSpan w:val="2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F634AA">
        <w:tc>
          <w:tcPr>
            <w:tcW w:w="365" w:type="pct"/>
            <w:vAlign w:val="center"/>
          </w:tcPr>
          <w:p w:rsidR="00F42C36" w:rsidRPr="00714CB2" w:rsidRDefault="00F42C36" w:rsidP="001307B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74" w:type="pct"/>
            <w:gridSpan w:val="2"/>
          </w:tcPr>
          <w:p w:rsidR="00F42C36" w:rsidRPr="00F634AA" w:rsidRDefault="00F42C36" w:rsidP="00F634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634AA">
              <w:rPr>
                <w:bCs/>
                <w:color w:val="000000"/>
                <w:sz w:val="19"/>
                <w:szCs w:val="19"/>
              </w:rPr>
              <w:t>Изучение инструкции по изготовлению рекламных продуктов и ра</w:t>
            </w:r>
            <w:r>
              <w:rPr>
                <w:bCs/>
                <w:color w:val="000000"/>
                <w:sz w:val="19"/>
                <w:szCs w:val="19"/>
              </w:rPr>
              <w:t>змещению рекламных материалов в </w:t>
            </w:r>
            <w:r w:rsidRPr="00F634AA">
              <w:rPr>
                <w:bCs/>
                <w:color w:val="000000"/>
                <w:sz w:val="19"/>
                <w:szCs w:val="19"/>
              </w:rPr>
              <w:t>аудиовизуальных СМИ, КЭ-И-МР1-05</w:t>
            </w:r>
          </w:p>
        </w:tc>
        <w:tc>
          <w:tcPr>
            <w:tcW w:w="982" w:type="pct"/>
            <w:gridSpan w:val="3"/>
            <w:vAlign w:val="center"/>
          </w:tcPr>
          <w:p w:rsidR="00F42C36" w:rsidRPr="00714CB2" w:rsidRDefault="00F42C36" w:rsidP="002E62D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44" w:type="pct"/>
            <w:gridSpan w:val="3"/>
            <w:vAlign w:val="center"/>
          </w:tcPr>
          <w:p w:rsidR="00F42C36" w:rsidRPr="00714CB2" w:rsidRDefault="00F42C36" w:rsidP="00F634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35" w:type="pct"/>
            <w:gridSpan w:val="2"/>
          </w:tcPr>
          <w:p w:rsidR="00F42C36" w:rsidRPr="00714CB2" w:rsidRDefault="00F42C36" w:rsidP="00F634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86C65" w:rsidRPr="00714CB2" w:rsidTr="00F634AA">
        <w:tc>
          <w:tcPr>
            <w:tcW w:w="365" w:type="pct"/>
            <w:vAlign w:val="center"/>
          </w:tcPr>
          <w:p w:rsidR="00586C65" w:rsidRPr="00714CB2" w:rsidRDefault="00586C65" w:rsidP="001307B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74" w:type="pct"/>
            <w:gridSpan w:val="2"/>
          </w:tcPr>
          <w:p w:rsidR="00586C65" w:rsidRPr="00C454ED" w:rsidRDefault="00586C65" w:rsidP="00C454E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C454ED">
              <w:rPr>
                <w:bCs/>
                <w:color w:val="000000"/>
                <w:sz w:val="19"/>
                <w:szCs w:val="19"/>
              </w:rPr>
              <w:t>Разра</w:t>
            </w:r>
            <w:r>
              <w:rPr>
                <w:bCs/>
                <w:color w:val="000000"/>
                <w:sz w:val="19"/>
                <w:szCs w:val="19"/>
              </w:rPr>
              <w:t xml:space="preserve">ботка и актуализация презентаций, </w:t>
            </w:r>
            <w:r w:rsidRPr="00F634AA">
              <w:rPr>
                <w:bCs/>
                <w:color w:val="000000"/>
                <w:sz w:val="19"/>
                <w:szCs w:val="19"/>
              </w:rPr>
              <w:t>КЭ-И-МР1-0</w:t>
            </w:r>
            <w:r>
              <w:rPr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982" w:type="pct"/>
            <w:gridSpan w:val="3"/>
            <w:vAlign w:val="center"/>
          </w:tcPr>
          <w:p w:rsidR="00586C65" w:rsidRPr="00714CB2" w:rsidRDefault="00586C65" w:rsidP="00AC1DF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44" w:type="pct"/>
            <w:gridSpan w:val="3"/>
            <w:vAlign w:val="center"/>
          </w:tcPr>
          <w:p w:rsidR="00586C65" w:rsidRPr="00714CB2" w:rsidRDefault="00586C65" w:rsidP="00AC1DF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35" w:type="pct"/>
            <w:gridSpan w:val="2"/>
          </w:tcPr>
          <w:p w:rsidR="00586C65" w:rsidRPr="00714CB2" w:rsidRDefault="00586C65" w:rsidP="00F634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86C65" w:rsidRPr="00714CB2" w:rsidTr="00F634AA">
        <w:tc>
          <w:tcPr>
            <w:tcW w:w="365" w:type="pct"/>
            <w:vAlign w:val="center"/>
          </w:tcPr>
          <w:p w:rsidR="00586C65" w:rsidRPr="00714CB2" w:rsidRDefault="00586C65" w:rsidP="001307B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74" w:type="pct"/>
            <w:gridSpan w:val="2"/>
          </w:tcPr>
          <w:p w:rsidR="00586C65" w:rsidRPr="00F634AA" w:rsidRDefault="00586C65" w:rsidP="00586C6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586C65">
              <w:rPr>
                <w:bCs/>
                <w:color w:val="000000"/>
                <w:sz w:val="19"/>
                <w:szCs w:val="19"/>
              </w:rPr>
              <w:t>РИ менеджера по рекламе</w:t>
            </w:r>
            <w:r>
              <w:rPr>
                <w:bCs/>
                <w:color w:val="000000"/>
                <w:sz w:val="19"/>
                <w:szCs w:val="19"/>
              </w:rPr>
              <w:t xml:space="preserve">, </w:t>
            </w:r>
            <w:r w:rsidRPr="00F634AA">
              <w:rPr>
                <w:bCs/>
                <w:color w:val="000000"/>
                <w:sz w:val="19"/>
                <w:szCs w:val="19"/>
              </w:rPr>
              <w:t>КЭ-И-МР1-</w:t>
            </w:r>
            <w:r>
              <w:rPr>
                <w:bCs/>
                <w:color w:val="000000"/>
                <w:sz w:val="19"/>
                <w:szCs w:val="19"/>
              </w:rPr>
              <w:t>15</w:t>
            </w:r>
          </w:p>
        </w:tc>
        <w:tc>
          <w:tcPr>
            <w:tcW w:w="982" w:type="pct"/>
            <w:gridSpan w:val="3"/>
            <w:vAlign w:val="center"/>
          </w:tcPr>
          <w:p w:rsidR="00586C65" w:rsidRPr="00714CB2" w:rsidRDefault="00586C65" w:rsidP="00AC1DF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44" w:type="pct"/>
            <w:gridSpan w:val="3"/>
            <w:vAlign w:val="center"/>
          </w:tcPr>
          <w:p w:rsidR="00586C65" w:rsidRPr="00714CB2" w:rsidRDefault="00586C65" w:rsidP="00AC1DF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35" w:type="pct"/>
            <w:gridSpan w:val="2"/>
          </w:tcPr>
          <w:p w:rsidR="00586C65" w:rsidRPr="00714CB2" w:rsidRDefault="00586C65" w:rsidP="00F634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F634AA">
        <w:tc>
          <w:tcPr>
            <w:tcW w:w="365" w:type="pct"/>
            <w:vAlign w:val="center"/>
          </w:tcPr>
          <w:p w:rsidR="00F42C36" w:rsidRPr="00714CB2" w:rsidRDefault="00F42C36" w:rsidP="001307B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74" w:type="pct"/>
            <w:gridSpan w:val="2"/>
          </w:tcPr>
          <w:p w:rsidR="00F42C36" w:rsidRPr="00F634AA" w:rsidRDefault="00586C65" w:rsidP="00586C6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586C65">
              <w:rPr>
                <w:bCs/>
                <w:color w:val="000000"/>
                <w:sz w:val="19"/>
                <w:szCs w:val="19"/>
              </w:rPr>
              <w:t>РИ дизайнера УР</w:t>
            </w:r>
            <w:r>
              <w:rPr>
                <w:bCs/>
                <w:color w:val="000000"/>
                <w:sz w:val="19"/>
                <w:szCs w:val="19"/>
              </w:rPr>
              <w:t xml:space="preserve">, </w:t>
            </w:r>
            <w:r w:rsidRPr="00F634AA">
              <w:rPr>
                <w:bCs/>
                <w:color w:val="000000"/>
                <w:sz w:val="19"/>
                <w:szCs w:val="19"/>
              </w:rPr>
              <w:t>КЭ-И-МР1-</w:t>
            </w:r>
            <w:r>
              <w:rPr>
                <w:bCs/>
                <w:color w:val="000000"/>
                <w:sz w:val="19"/>
                <w:szCs w:val="19"/>
              </w:rPr>
              <w:t>19</w:t>
            </w:r>
          </w:p>
        </w:tc>
        <w:tc>
          <w:tcPr>
            <w:tcW w:w="982" w:type="pct"/>
            <w:gridSpan w:val="3"/>
            <w:vAlign w:val="center"/>
          </w:tcPr>
          <w:p w:rsidR="00F42C36" w:rsidRPr="00714CB2" w:rsidRDefault="00F42C36" w:rsidP="00F634A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44" w:type="pct"/>
            <w:gridSpan w:val="3"/>
            <w:vAlign w:val="center"/>
          </w:tcPr>
          <w:p w:rsidR="00F42C36" w:rsidRPr="00714CB2" w:rsidRDefault="00F42C36" w:rsidP="00F634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35" w:type="pct"/>
            <w:gridSpan w:val="2"/>
          </w:tcPr>
          <w:p w:rsidR="00F42C36" w:rsidRPr="00714CB2" w:rsidRDefault="00F42C36" w:rsidP="00F634A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F42C36" w:rsidRPr="00714CB2" w:rsidRDefault="00F42C36" w:rsidP="002E62D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F42C36" w:rsidRPr="00714CB2" w:rsidTr="00F634AA">
        <w:tc>
          <w:tcPr>
            <w:tcW w:w="365" w:type="pct"/>
            <w:vAlign w:val="center"/>
          </w:tcPr>
          <w:p w:rsidR="00F42C36" w:rsidRPr="00714CB2" w:rsidRDefault="00F42C36" w:rsidP="001307B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74" w:type="pct"/>
            <w:gridSpan w:val="2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982" w:type="pct"/>
            <w:gridSpan w:val="3"/>
            <w:vAlign w:val="center"/>
          </w:tcPr>
          <w:p w:rsidR="00F42C36" w:rsidRPr="00714CB2" w:rsidRDefault="00F42C36" w:rsidP="00C454E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44" w:type="pct"/>
            <w:gridSpan w:val="3"/>
          </w:tcPr>
          <w:p w:rsidR="00F42C36" w:rsidRPr="00714CB2" w:rsidRDefault="00F42C36" w:rsidP="00C454E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35" w:type="pct"/>
            <w:gridSpan w:val="2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F634AA">
        <w:tc>
          <w:tcPr>
            <w:tcW w:w="365" w:type="pct"/>
            <w:vAlign w:val="center"/>
          </w:tcPr>
          <w:p w:rsidR="00F42C36" w:rsidRPr="00714CB2" w:rsidRDefault="00F42C36" w:rsidP="001307B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74" w:type="pct"/>
            <w:gridSpan w:val="2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982" w:type="pct"/>
            <w:gridSpan w:val="3"/>
            <w:vAlign w:val="center"/>
          </w:tcPr>
          <w:p w:rsidR="00F42C36" w:rsidRPr="00714CB2" w:rsidRDefault="00F42C36" w:rsidP="00C454E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44" w:type="pct"/>
            <w:gridSpan w:val="3"/>
          </w:tcPr>
          <w:p w:rsidR="00F42C36" w:rsidRPr="00714CB2" w:rsidRDefault="00F42C36" w:rsidP="00C454E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35" w:type="pct"/>
            <w:gridSpan w:val="2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F634AA">
        <w:tc>
          <w:tcPr>
            <w:tcW w:w="365" w:type="pct"/>
            <w:vAlign w:val="center"/>
          </w:tcPr>
          <w:p w:rsidR="00F42C36" w:rsidRPr="00714CB2" w:rsidRDefault="00F42C36" w:rsidP="001307B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74" w:type="pct"/>
            <w:gridSpan w:val="2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982" w:type="pct"/>
            <w:gridSpan w:val="3"/>
            <w:vAlign w:val="center"/>
          </w:tcPr>
          <w:p w:rsidR="00F42C36" w:rsidRPr="00714CB2" w:rsidRDefault="00F42C36" w:rsidP="00C454E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44" w:type="pct"/>
            <w:gridSpan w:val="3"/>
          </w:tcPr>
          <w:p w:rsidR="00F42C36" w:rsidRPr="00714CB2" w:rsidRDefault="00F42C36" w:rsidP="00C454E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35" w:type="pct"/>
            <w:gridSpan w:val="2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F634AA">
        <w:tc>
          <w:tcPr>
            <w:tcW w:w="365" w:type="pct"/>
            <w:vAlign w:val="center"/>
          </w:tcPr>
          <w:p w:rsidR="00F42C36" w:rsidRPr="00714CB2" w:rsidRDefault="00F42C36" w:rsidP="001307B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74" w:type="pct"/>
            <w:gridSpan w:val="2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982" w:type="pct"/>
            <w:gridSpan w:val="3"/>
            <w:vAlign w:val="center"/>
          </w:tcPr>
          <w:p w:rsidR="00F42C36" w:rsidRPr="00714CB2" w:rsidRDefault="00F42C36" w:rsidP="00C454E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44" w:type="pct"/>
            <w:gridSpan w:val="3"/>
          </w:tcPr>
          <w:p w:rsidR="00F42C36" w:rsidRPr="00714CB2" w:rsidRDefault="00F42C36" w:rsidP="00C454E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35" w:type="pct"/>
            <w:gridSpan w:val="2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F634AA">
        <w:tc>
          <w:tcPr>
            <w:tcW w:w="365" w:type="pct"/>
            <w:vAlign w:val="center"/>
          </w:tcPr>
          <w:p w:rsidR="00F42C36" w:rsidRPr="00714CB2" w:rsidRDefault="00F42C36" w:rsidP="001307B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74" w:type="pct"/>
            <w:gridSpan w:val="2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982" w:type="pct"/>
            <w:gridSpan w:val="3"/>
            <w:vAlign w:val="center"/>
          </w:tcPr>
          <w:p w:rsidR="00F42C36" w:rsidRPr="00714CB2" w:rsidRDefault="00F42C36" w:rsidP="00C454E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44" w:type="pct"/>
            <w:gridSpan w:val="3"/>
          </w:tcPr>
          <w:p w:rsidR="00F42C36" w:rsidRPr="00714CB2" w:rsidRDefault="00F42C36" w:rsidP="00C454E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35" w:type="pct"/>
            <w:gridSpan w:val="2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F634AA">
        <w:tc>
          <w:tcPr>
            <w:tcW w:w="365" w:type="pct"/>
            <w:vAlign w:val="center"/>
          </w:tcPr>
          <w:p w:rsidR="00F42C36" w:rsidRPr="00714CB2" w:rsidRDefault="00F42C36" w:rsidP="001307B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74" w:type="pct"/>
            <w:gridSpan w:val="2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982" w:type="pct"/>
            <w:gridSpan w:val="3"/>
            <w:vAlign w:val="center"/>
          </w:tcPr>
          <w:p w:rsidR="00F42C36" w:rsidRPr="00714CB2" w:rsidRDefault="00F42C36" w:rsidP="00C454E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44" w:type="pct"/>
            <w:gridSpan w:val="3"/>
          </w:tcPr>
          <w:p w:rsidR="00F42C36" w:rsidRPr="00714CB2" w:rsidRDefault="00F42C36" w:rsidP="00C454E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35" w:type="pct"/>
            <w:gridSpan w:val="2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F634AA">
        <w:tc>
          <w:tcPr>
            <w:tcW w:w="365" w:type="pct"/>
            <w:vAlign w:val="center"/>
          </w:tcPr>
          <w:p w:rsidR="00F42C36" w:rsidRPr="00714CB2" w:rsidRDefault="00F42C36" w:rsidP="001307B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74" w:type="pct"/>
            <w:gridSpan w:val="2"/>
            <w:vAlign w:val="center"/>
          </w:tcPr>
          <w:p w:rsidR="00F42C36" w:rsidRPr="007D6872" w:rsidRDefault="00F42C36" w:rsidP="000211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F42C36" w:rsidRPr="00F5099B" w:rsidRDefault="00F42C36" w:rsidP="000211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982" w:type="pct"/>
            <w:gridSpan w:val="3"/>
            <w:vAlign w:val="center"/>
          </w:tcPr>
          <w:p w:rsidR="00F42C36" w:rsidRPr="00C454ED" w:rsidRDefault="00F42C36" w:rsidP="00C454E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44" w:type="pct"/>
            <w:gridSpan w:val="3"/>
          </w:tcPr>
          <w:p w:rsidR="00F42C36" w:rsidRPr="00F5099B" w:rsidRDefault="00F42C36" w:rsidP="00C454E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35" w:type="pct"/>
            <w:gridSpan w:val="2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1F7BB1">
        <w:tc>
          <w:tcPr>
            <w:tcW w:w="5000" w:type="pct"/>
            <w:gridSpan w:val="11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F42C36" w:rsidRPr="00714CB2" w:rsidTr="00F634AA">
        <w:tc>
          <w:tcPr>
            <w:tcW w:w="2039" w:type="pct"/>
            <w:gridSpan w:val="3"/>
            <w:shd w:val="clear" w:color="auto" w:fill="B8CCE4" w:themeFill="accent1" w:themeFillTint="66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982" w:type="pct"/>
            <w:gridSpan w:val="3"/>
            <w:shd w:val="clear" w:color="auto" w:fill="B8CCE4" w:themeFill="accent1" w:themeFillTint="66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44" w:type="pct"/>
            <w:gridSpan w:val="3"/>
            <w:shd w:val="clear" w:color="auto" w:fill="B8CCE4" w:themeFill="accent1" w:themeFillTint="66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1135" w:type="pct"/>
            <w:gridSpan w:val="2"/>
            <w:shd w:val="clear" w:color="auto" w:fill="B8CCE4" w:themeFill="accent1" w:themeFillTint="66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1F7BB1">
        <w:tc>
          <w:tcPr>
            <w:tcW w:w="5000" w:type="pct"/>
            <w:gridSpan w:val="11"/>
            <w:shd w:val="clear" w:color="auto" w:fill="FDE9D9"/>
            <w:vAlign w:val="center"/>
          </w:tcPr>
          <w:p w:rsidR="00F42C36" w:rsidRPr="003E2EE1" w:rsidRDefault="00F42C36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F42C36" w:rsidRPr="00714CB2" w:rsidTr="00F634AA">
        <w:tc>
          <w:tcPr>
            <w:tcW w:w="365" w:type="pct"/>
            <w:vAlign w:val="center"/>
          </w:tcPr>
          <w:p w:rsidR="00F42C36" w:rsidRPr="00714CB2" w:rsidRDefault="00F42C36" w:rsidP="002E62D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84" w:type="pct"/>
            <w:gridSpan w:val="3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155" w:type="pct"/>
            <w:gridSpan w:val="3"/>
            <w:vAlign w:val="center"/>
          </w:tcPr>
          <w:p w:rsidR="00F42C36" w:rsidRDefault="00F42C36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F42C36" w:rsidRPr="00714CB2" w:rsidRDefault="00F42C36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693" w:type="pct"/>
            <w:gridSpan w:val="3"/>
            <w:vAlign w:val="center"/>
          </w:tcPr>
          <w:p w:rsidR="00F42C36" w:rsidRDefault="00F42C36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F42C36" w:rsidRPr="00714CB2" w:rsidRDefault="00F42C36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03" w:type="pct"/>
            <w:vAlign w:val="center"/>
          </w:tcPr>
          <w:p w:rsidR="00F42C36" w:rsidRPr="003A64F1" w:rsidRDefault="00F42C36" w:rsidP="001F7BB1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F42C36" w:rsidRPr="00714CB2" w:rsidTr="00F634AA">
        <w:tc>
          <w:tcPr>
            <w:tcW w:w="365" w:type="pct"/>
            <w:vAlign w:val="center"/>
          </w:tcPr>
          <w:p w:rsidR="00F42C36" w:rsidRPr="00714CB2" w:rsidRDefault="00F42C36" w:rsidP="002E62D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84" w:type="pct"/>
            <w:gridSpan w:val="3"/>
          </w:tcPr>
          <w:p w:rsidR="00F42C36" w:rsidRPr="005B425F" w:rsidRDefault="00F42C36" w:rsidP="002E62D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Изучение организационно-штатной структуры департамента</w:t>
            </w:r>
          </w:p>
        </w:tc>
        <w:tc>
          <w:tcPr>
            <w:tcW w:w="1155" w:type="pct"/>
            <w:gridSpan w:val="3"/>
            <w:vAlign w:val="center"/>
          </w:tcPr>
          <w:p w:rsidR="00F42C36" w:rsidRPr="00714CB2" w:rsidRDefault="00F42C36" w:rsidP="00E217C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93" w:type="pct"/>
            <w:gridSpan w:val="3"/>
            <w:vMerge w:val="restart"/>
            <w:vAlign w:val="center"/>
          </w:tcPr>
          <w:p w:rsidR="00F42C36" w:rsidRPr="00714CB2" w:rsidRDefault="00F42C36" w:rsidP="002E62D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03" w:type="pct"/>
          </w:tcPr>
          <w:p w:rsidR="00F42C36" w:rsidRPr="00714CB2" w:rsidRDefault="00F42C36" w:rsidP="002E62D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7C8" w:rsidRPr="00714CB2" w:rsidTr="00F634AA">
        <w:tc>
          <w:tcPr>
            <w:tcW w:w="365" w:type="pct"/>
            <w:vAlign w:val="center"/>
          </w:tcPr>
          <w:p w:rsidR="00E217C8" w:rsidRPr="00714CB2" w:rsidRDefault="00E217C8" w:rsidP="002E62D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84" w:type="pct"/>
            <w:gridSpan w:val="3"/>
          </w:tcPr>
          <w:p w:rsidR="00E217C8" w:rsidRDefault="00E217C8" w:rsidP="00E217C8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E217C8">
              <w:rPr>
                <w:bCs/>
                <w:color w:val="000000"/>
                <w:sz w:val="19"/>
                <w:szCs w:val="19"/>
              </w:rPr>
              <w:t>Р</w:t>
            </w:r>
            <w:r w:rsidRPr="00E217C8">
              <w:rPr>
                <w:bCs/>
                <w:color w:val="000000"/>
                <w:sz w:val="19"/>
                <w:szCs w:val="19"/>
              </w:rPr>
              <w:t>азработк</w:t>
            </w:r>
            <w:r>
              <w:rPr>
                <w:bCs/>
                <w:color w:val="000000"/>
                <w:sz w:val="19"/>
                <w:szCs w:val="19"/>
              </w:rPr>
              <w:t>а</w:t>
            </w:r>
            <w:r w:rsidRPr="00E217C8">
              <w:rPr>
                <w:bCs/>
                <w:color w:val="000000"/>
                <w:sz w:val="19"/>
                <w:szCs w:val="19"/>
              </w:rPr>
              <w:t xml:space="preserve"> и реализаци</w:t>
            </w:r>
            <w:r>
              <w:rPr>
                <w:bCs/>
                <w:color w:val="000000"/>
                <w:sz w:val="19"/>
                <w:szCs w:val="19"/>
              </w:rPr>
              <w:t>я</w:t>
            </w:r>
            <w:r w:rsidRPr="00E217C8">
              <w:rPr>
                <w:bCs/>
                <w:color w:val="000000"/>
                <w:sz w:val="19"/>
                <w:szCs w:val="19"/>
              </w:rPr>
              <w:t xml:space="preserve"> рекламных мероприятий, ведени</w:t>
            </w:r>
            <w:r>
              <w:rPr>
                <w:bCs/>
                <w:color w:val="000000"/>
                <w:sz w:val="19"/>
                <w:szCs w:val="19"/>
              </w:rPr>
              <w:t>е</w:t>
            </w:r>
            <w:r w:rsidRPr="00E217C8">
              <w:rPr>
                <w:bCs/>
                <w:color w:val="000000"/>
                <w:sz w:val="19"/>
                <w:szCs w:val="19"/>
              </w:rPr>
              <w:t xml:space="preserve"> проектов: от выбора поставщика до полного сопровождения проекта</w:t>
            </w:r>
          </w:p>
        </w:tc>
        <w:tc>
          <w:tcPr>
            <w:tcW w:w="1155" w:type="pct"/>
            <w:gridSpan w:val="3"/>
            <w:vAlign w:val="center"/>
          </w:tcPr>
          <w:p w:rsidR="00E217C8" w:rsidRPr="00714CB2" w:rsidRDefault="00E217C8" w:rsidP="004915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93" w:type="pct"/>
            <w:gridSpan w:val="3"/>
            <w:vMerge/>
            <w:vAlign w:val="center"/>
          </w:tcPr>
          <w:p w:rsidR="00E217C8" w:rsidRPr="00714CB2" w:rsidRDefault="00E217C8" w:rsidP="002E62D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03" w:type="pct"/>
          </w:tcPr>
          <w:p w:rsidR="00E217C8" w:rsidRPr="00714CB2" w:rsidRDefault="00E217C8" w:rsidP="002E62D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7C8" w:rsidRPr="00714CB2" w:rsidTr="00F634AA">
        <w:tc>
          <w:tcPr>
            <w:tcW w:w="365" w:type="pct"/>
            <w:vAlign w:val="center"/>
          </w:tcPr>
          <w:p w:rsidR="00E217C8" w:rsidRPr="00714CB2" w:rsidRDefault="00E217C8" w:rsidP="002E62D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84" w:type="pct"/>
            <w:gridSpan w:val="3"/>
          </w:tcPr>
          <w:p w:rsidR="00E217C8" w:rsidRPr="00E217C8" w:rsidRDefault="00E217C8" w:rsidP="00E217C8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>
              <w:rPr>
                <w:color w:val="000000"/>
                <w:szCs w:val="24"/>
              </w:rPr>
              <w:t>Организация работы сотрудников с функциональным подчинением</w:t>
            </w:r>
          </w:p>
        </w:tc>
        <w:tc>
          <w:tcPr>
            <w:tcW w:w="1155" w:type="pct"/>
            <w:gridSpan w:val="3"/>
            <w:vAlign w:val="center"/>
          </w:tcPr>
          <w:p w:rsidR="00E217C8" w:rsidRPr="00714CB2" w:rsidRDefault="00E217C8" w:rsidP="004915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93" w:type="pct"/>
            <w:gridSpan w:val="3"/>
            <w:vMerge/>
            <w:vAlign w:val="center"/>
          </w:tcPr>
          <w:p w:rsidR="00E217C8" w:rsidRPr="00714CB2" w:rsidRDefault="00E217C8" w:rsidP="002E62D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03" w:type="pct"/>
          </w:tcPr>
          <w:p w:rsidR="00E217C8" w:rsidRPr="00714CB2" w:rsidRDefault="00E217C8" w:rsidP="002E62D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F634AA">
        <w:tc>
          <w:tcPr>
            <w:tcW w:w="365" w:type="pct"/>
            <w:vAlign w:val="center"/>
          </w:tcPr>
          <w:p w:rsidR="00F42C36" w:rsidRPr="00714CB2" w:rsidRDefault="00F42C36" w:rsidP="002E62D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84" w:type="pct"/>
            <w:gridSpan w:val="3"/>
          </w:tcPr>
          <w:p w:rsidR="00F42C36" w:rsidRPr="00532A22" w:rsidRDefault="00F42C36" w:rsidP="002E62D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532A22">
              <w:rPr>
                <w:color w:val="000000"/>
                <w:szCs w:val="24"/>
              </w:rPr>
              <w:t>Изучение основ делопроизводства и документоведения</w:t>
            </w:r>
          </w:p>
        </w:tc>
        <w:tc>
          <w:tcPr>
            <w:tcW w:w="1155" w:type="pct"/>
            <w:gridSpan w:val="3"/>
          </w:tcPr>
          <w:p w:rsidR="00F42C36" w:rsidRPr="003A64F1" w:rsidRDefault="00F42C36" w:rsidP="0049158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693" w:type="pct"/>
            <w:gridSpan w:val="3"/>
            <w:vMerge/>
          </w:tcPr>
          <w:p w:rsidR="00F42C36" w:rsidRPr="003A64F1" w:rsidRDefault="00F42C36" w:rsidP="002E62D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3" w:type="pct"/>
          </w:tcPr>
          <w:p w:rsidR="00F42C36" w:rsidRPr="003A64F1" w:rsidRDefault="00F42C36" w:rsidP="002E62D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217C8" w:rsidRPr="00714CB2" w:rsidTr="00F634AA">
        <w:tc>
          <w:tcPr>
            <w:tcW w:w="365" w:type="pct"/>
            <w:vAlign w:val="center"/>
          </w:tcPr>
          <w:p w:rsidR="00E217C8" w:rsidRPr="00714CB2" w:rsidRDefault="00E217C8" w:rsidP="002E62D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84" w:type="pct"/>
            <w:gridSpan w:val="3"/>
          </w:tcPr>
          <w:p w:rsidR="00E217C8" w:rsidRPr="00532A22" w:rsidRDefault="00E217C8" w:rsidP="002E62D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E217C8">
              <w:rPr>
                <w:color w:val="000000"/>
                <w:szCs w:val="24"/>
              </w:rPr>
              <w:t>Взаимодействие с издательствами / масс-медиа / поставщиками рекламной продукции</w:t>
            </w:r>
          </w:p>
        </w:tc>
        <w:tc>
          <w:tcPr>
            <w:tcW w:w="1155" w:type="pct"/>
            <w:gridSpan w:val="3"/>
          </w:tcPr>
          <w:p w:rsidR="00E217C8" w:rsidRPr="003A64F1" w:rsidRDefault="00E217C8" w:rsidP="00AC1DF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bookmarkStart w:id="0" w:name="_GoBack"/>
            <w:bookmarkEnd w:id="0"/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693" w:type="pct"/>
            <w:gridSpan w:val="3"/>
            <w:vMerge/>
          </w:tcPr>
          <w:p w:rsidR="00E217C8" w:rsidRPr="003A64F1" w:rsidRDefault="00E217C8" w:rsidP="002E62D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3" w:type="pct"/>
          </w:tcPr>
          <w:p w:rsidR="00E217C8" w:rsidRPr="003A64F1" w:rsidRDefault="00E217C8" w:rsidP="002E62D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217C8" w:rsidRPr="00714CB2" w:rsidTr="00F634AA">
        <w:tc>
          <w:tcPr>
            <w:tcW w:w="365" w:type="pct"/>
            <w:vAlign w:val="center"/>
          </w:tcPr>
          <w:p w:rsidR="00E217C8" w:rsidRPr="00714CB2" w:rsidRDefault="00E217C8" w:rsidP="002E62D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84" w:type="pct"/>
            <w:gridSpan w:val="3"/>
          </w:tcPr>
          <w:p w:rsidR="00E217C8" w:rsidRPr="00532A22" w:rsidRDefault="00E217C8" w:rsidP="002E62D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E217C8">
              <w:rPr>
                <w:color w:val="000000"/>
                <w:szCs w:val="24"/>
              </w:rPr>
              <w:t>Подготовка рекламных материалов компании</w:t>
            </w:r>
          </w:p>
        </w:tc>
        <w:tc>
          <w:tcPr>
            <w:tcW w:w="1155" w:type="pct"/>
            <w:gridSpan w:val="3"/>
          </w:tcPr>
          <w:p w:rsidR="00E217C8" w:rsidRPr="003A64F1" w:rsidRDefault="00E217C8" w:rsidP="00AC1DF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693" w:type="pct"/>
            <w:gridSpan w:val="3"/>
            <w:vMerge/>
          </w:tcPr>
          <w:p w:rsidR="00E217C8" w:rsidRPr="003A64F1" w:rsidRDefault="00E217C8" w:rsidP="002E62D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3" w:type="pct"/>
          </w:tcPr>
          <w:p w:rsidR="00E217C8" w:rsidRPr="003A64F1" w:rsidRDefault="00E217C8" w:rsidP="002E62D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42C36" w:rsidRPr="00714CB2" w:rsidTr="00F634AA">
        <w:tc>
          <w:tcPr>
            <w:tcW w:w="365" w:type="pct"/>
            <w:vAlign w:val="center"/>
          </w:tcPr>
          <w:p w:rsidR="00F42C36" w:rsidRPr="00714CB2" w:rsidRDefault="00F42C36" w:rsidP="002E62D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84" w:type="pct"/>
            <w:gridSpan w:val="3"/>
          </w:tcPr>
          <w:p w:rsidR="00F42C36" w:rsidRPr="00532A22" w:rsidRDefault="00F42C36" w:rsidP="002E62D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532A22">
              <w:rPr>
                <w:color w:val="000000"/>
                <w:szCs w:val="24"/>
              </w:rPr>
              <w:t>Отгрузка рекламной продукции сотрудникам и клиентам</w:t>
            </w:r>
          </w:p>
        </w:tc>
        <w:tc>
          <w:tcPr>
            <w:tcW w:w="1155" w:type="pct"/>
            <w:gridSpan w:val="3"/>
          </w:tcPr>
          <w:p w:rsidR="00F42C36" w:rsidRPr="003A64F1" w:rsidRDefault="00F42C36" w:rsidP="0049158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693" w:type="pct"/>
            <w:gridSpan w:val="3"/>
            <w:vMerge/>
          </w:tcPr>
          <w:p w:rsidR="00F42C36" w:rsidRPr="003A64F1" w:rsidRDefault="00F42C36" w:rsidP="002E62D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3" w:type="pct"/>
          </w:tcPr>
          <w:p w:rsidR="00F42C36" w:rsidRPr="003A64F1" w:rsidRDefault="00F42C36" w:rsidP="002E62D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42C36" w:rsidRPr="00714CB2" w:rsidTr="00F634AA">
        <w:tc>
          <w:tcPr>
            <w:tcW w:w="365" w:type="pct"/>
            <w:vAlign w:val="center"/>
          </w:tcPr>
          <w:p w:rsidR="00F42C36" w:rsidRPr="00714CB2" w:rsidRDefault="00F42C36" w:rsidP="002E62D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84" w:type="pct"/>
            <w:gridSpan w:val="3"/>
          </w:tcPr>
          <w:p w:rsidR="00F42C36" w:rsidRPr="00532A22" w:rsidRDefault="00F42C36" w:rsidP="002E62D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532A22">
              <w:rPr>
                <w:color w:val="000000"/>
                <w:szCs w:val="24"/>
              </w:rPr>
              <w:t>Корректорская вычитка</w:t>
            </w:r>
          </w:p>
        </w:tc>
        <w:tc>
          <w:tcPr>
            <w:tcW w:w="1155" w:type="pct"/>
            <w:gridSpan w:val="3"/>
          </w:tcPr>
          <w:p w:rsidR="00F42C36" w:rsidRPr="003A64F1" w:rsidRDefault="00F42C36" w:rsidP="0049158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693" w:type="pct"/>
            <w:gridSpan w:val="3"/>
            <w:vMerge/>
          </w:tcPr>
          <w:p w:rsidR="00F42C36" w:rsidRPr="003A64F1" w:rsidRDefault="00F42C36" w:rsidP="002E62D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3" w:type="pct"/>
          </w:tcPr>
          <w:p w:rsidR="00F42C36" w:rsidRPr="003A64F1" w:rsidRDefault="00F42C36" w:rsidP="002E62D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42C36" w:rsidRPr="00714CB2" w:rsidTr="00F634AA">
        <w:tc>
          <w:tcPr>
            <w:tcW w:w="365" w:type="pct"/>
            <w:vAlign w:val="center"/>
          </w:tcPr>
          <w:p w:rsidR="00F42C36" w:rsidRPr="00714CB2" w:rsidRDefault="00F42C36" w:rsidP="002E62D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84" w:type="pct"/>
            <w:gridSpan w:val="3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155" w:type="pct"/>
            <w:gridSpan w:val="3"/>
            <w:vAlign w:val="center"/>
          </w:tcPr>
          <w:p w:rsidR="00F42C36" w:rsidRPr="00714CB2" w:rsidRDefault="00F42C36" w:rsidP="004915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F42C36" w:rsidRPr="00714CB2" w:rsidRDefault="00F42C36" w:rsidP="004915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693" w:type="pct"/>
            <w:gridSpan w:val="3"/>
            <w:vAlign w:val="center"/>
          </w:tcPr>
          <w:p w:rsidR="00F42C36" w:rsidRPr="00714CB2" w:rsidRDefault="00F42C36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03" w:type="pct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3A64F1" w:rsidTr="001F7BB1">
        <w:tc>
          <w:tcPr>
            <w:tcW w:w="5000" w:type="pct"/>
            <w:gridSpan w:val="11"/>
            <w:vAlign w:val="center"/>
          </w:tcPr>
          <w:p w:rsidR="00F42C36" w:rsidRDefault="00F42C36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F42C36" w:rsidRPr="00130E64" w:rsidRDefault="00F42C36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F42C36" w:rsidRPr="003A64F1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F42C36" w:rsidRPr="00714CB2" w:rsidTr="004F7224"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F42C36" w:rsidRPr="00AF3D1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F42C36" w:rsidRPr="00714CB2" w:rsidTr="004F7224">
        <w:tc>
          <w:tcPr>
            <w:tcW w:w="5000" w:type="pct"/>
            <w:gridSpan w:val="11"/>
            <w:vAlign w:val="center"/>
          </w:tcPr>
          <w:p w:rsidR="00F42C36" w:rsidRPr="00714CB2" w:rsidRDefault="00F42C36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F42C36" w:rsidRPr="00714CB2" w:rsidTr="00F634AA">
        <w:tc>
          <w:tcPr>
            <w:tcW w:w="365" w:type="pct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084" w:type="pct"/>
            <w:gridSpan w:val="3"/>
            <w:vAlign w:val="center"/>
          </w:tcPr>
          <w:p w:rsidR="00F42C36" w:rsidRPr="004F7224" w:rsidRDefault="00F42C36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F42C36" w:rsidRPr="004F7224" w:rsidRDefault="00F42C36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Однофазные однотарифные счетчики</w:t>
            </w:r>
          </w:p>
          <w:p w:rsidR="00F42C36" w:rsidRPr="00714CB2" w:rsidRDefault="00F42C36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>Трехфазные однотарифные счетчики</w:t>
            </w:r>
          </w:p>
        </w:tc>
        <w:tc>
          <w:tcPr>
            <w:tcW w:w="1155" w:type="pct"/>
            <w:gridSpan w:val="3"/>
            <w:vAlign w:val="center"/>
          </w:tcPr>
          <w:p w:rsidR="00F42C36" w:rsidRPr="00714CB2" w:rsidRDefault="00F42C36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3" w:type="pct"/>
            <w:gridSpan w:val="3"/>
            <w:vAlign w:val="center"/>
          </w:tcPr>
          <w:p w:rsidR="00F42C36" w:rsidRPr="004F7224" w:rsidRDefault="00F42C36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03" w:type="pct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F634AA">
        <w:tc>
          <w:tcPr>
            <w:tcW w:w="365" w:type="pct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084" w:type="pct"/>
            <w:gridSpan w:val="3"/>
            <w:vAlign w:val="center"/>
          </w:tcPr>
          <w:p w:rsidR="00F42C36" w:rsidRPr="004F7224" w:rsidRDefault="00F42C36" w:rsidP="00CD7404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F42C36" w:rsidRPr="00714CB2" w:rsidRDefault="00F42C36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1155" w:type="pct"/>
            <w:gridSpan w:val="3"/>
            <w:vAlign w:val="center"/>
          </w:tcPr>
          <w:p w:rsidR="00F42C36" w:rsidRPr="00714CB2" w:rsidRDefault="00F42C36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3" w:type="pct"/>
            <w:gridSpan w:val="3"/>
            <w:vAlign w:val="center"/>
          </w:tcPr>
          <w:p w:rsidR="00F42C36" w:rsidRPr="00714CB2" w:rsidRDefault="00F42C36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03" w:type="pct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F634AA">
        <w:tc>
          <w:tcPr>
            <w:tcW w:w="365" w:type="pct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084" w:type="pct"/>
            <w:gridSpan w:val="3"/>
            <w:vAlign w:val="center"/>
          </w:tcPr>
          <w:p w:rsidR="00F42C36" w:rsidRPr="004F7224" w:rsidRDefault="00F42C36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  <w:p w:rsidR="00F42C36" w:rsidRPr="00714CB2" w:rsidRDefault="00F42C36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155" w:type="pct"/>
            <w:gridSpan w:val="3"/>
            <w:vAlign w:val="center"/>
          </w:tcPr>
          <w:p w:rsidR="00F42C36" w:rsidRPr="00714CB2" w:rsidRDefault="00F42C36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3" w:type="pct"/>
            <w:gridSpan w:val="3"/>
            <w:vAlign w:val="center"/>
          </w:tcPr>
          <w:p w:rsidR="00F42C36" w:rsidRPr="00714CB2" w:rsidRDefault="00F42C36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03" w:type="pct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F634AA">
        <w:tc>
          <w:tcPr>
            <w:tcW w:w="365" w:type="pct"/>
            <w:vAlign w:val="center"/>
          </w:tcPr>
          <w:p w:rsidR="00F42C36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2084" w:type="pct"/>
            <w:gridSpan w:val="3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155" w:type="pct"/>
            <w:gridSpan w:val="3"/>
            <w:vAlign w:val="center"/>
          </w:tcPr>
          <w:p w:rsidR="00F42C36" w:rsidRPr="00714CB2" w:rsidRDefault="00F42C36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3" w:type="pct"/>
            <w:gridSpan w:val="3"/>
            <w:vAlign w:val="center"/>
          </w:tcPr>
          <w:p w:rsidR="00F42C36" w:rsidRPr="00714CB2" w:rsidRDefault="00F42C36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03" w:type="pct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4F7224">
        <w:tc>
          <w:tcPr>
            <w:tcW w:w="5000" w:type="pct"/>
            <w:gridSpan w:val="11"/>
            <w:vAlign w:val="center"/>
          </w:tcPr>
          <w:p w:rsidR="00F42C36" w:rsidRPr="00714CB2" w:rsidRDefault="00F42C36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F42C36" w:rsidRPr="00714CB2" w:rsidTr="00F634AA">
        <w:tc>
          <w:tcPr>
            <w:tcW w:w="365" w:type="pct"/>
            <w:vAlign w:val="center"/>
          </w:tcPr>
          <w:p w:rsidR="00F42C36" w:rsidRDefault="00F42C36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084" w:type="pct"/>
            <w:gridSpan w:val="3"/>
            <w:vAlign w:val="center"/>
          </w:tcPr>
          <w:p w:rsidR="00F42C36" w:rsidRPr="00714CB2" w:rsidRDefault="00F42C36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155" w:type="pct"/>
            <w:gridSpan w:val="3"/>
            <w:vAlign w:val="center"/>
          </w:tcPr>
          <w:p w:rsidR="00F42C36" w:rsidRPr="00714CB2" w:rsidRDefault="00F42C36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3" w:type="pct"/>
            <w:gridSpan w:val="3"/>
            <w:vAlign w:val="center"/>
          </w:tcPr>
          <w:p w:rsidR="00F42C36" w:rsidRPr="00714CB2" w:rsidRDefault="00F42C36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03" w:type="pct"/>
            <w:vAlign w:val="center"/>
          </w:tcPr>
          <w:p w:rsidR="00F42C36" w:rsidRPr="00714CB2" w:rsidRDefault="00F42C36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4F7224">
        <w:tc>
          <w:tcPr>
            <w:tcW w:w="5000" w:type="pct"/>
            <w:gridSpan w:val="11"/>
            <w:vAlign w:val="center"/>
          </w:tcPr>
          <w:p w:rsidR="00F42C36" w:rsidRPr="00714CB2" w:rsidRDefault="00F42C36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F42C36" w:rsidRPr="00714CB2" w:rsidTr="00F634AA">
        <w:tc>
          <w:tcPr>
            <w:tcW w:w="365" w:type="pct"/>
            <w:vAlign w:val="center"/>
          </w:tcPr>
          <w:p w:rsidR="00F42C36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084" w:type="pct"/>
            <w:gridSpan w:val="3"/>
          </w:tcPr>
          <w:p w:rsidR="00F42C36" w:rsidRPr="004F7224" w:rsidRDefault="00F42C36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F42C36" w:rsidRPr="004F7224" w:rsidRDefault="00F42C36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F42C36" w:rsidRPr="004F7224" w:rsidRDefault="00F42C36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Переносное метрологическое оборудование</w:t>
            </w:r>
          </w:p>
          <w:p w:rsidR="00F42C36" w:rsidRPr="00714CB2" w:rsidRDefault="00F42C36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1155" w:type="pct"/>
            <w:gridSpan w:val="3"/>
            <w:vAlign w:val="center"/>
          </w:tcPr>
          <w:p w:rsidR="00F42C36" w:rsidRPr="00714CB2" w:rsidRDefault="00F42C36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3" w:type="pct"/>
            <w:gridSpan w:val="3"/>
            <w:vAlign w:val="center"/>
          </w:tcPr>
          <w:p w:rsidR="00F42C36" w:rsidRPr="00714CB2" w:rsidRDefault="00F42C36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03" w:type="pct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4F7224">
        <w:tc>
          <w:tcPr>
            <w:tcW w:w="5000" w:type="pct"/>
            <w:gridSpan w:val="11"/>
            <w:vAlign w:val="center"/>
          </w:tcPr>
          <w:p w:rsidR="00F42C36" w:rsidRPr="00714CB2" w:rsidRDefault="00F42C36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Щитовое оборудование</w:t>
            </w:r>
          </w:p>
        </w:tc>
      </w:tr>
      <w:tr w:rsidR="00F42C36" w:rsidRPr="00714CB2" w:rsidTr="00F634AA">
        <w:tc>
          <w:tcPr>
            <w:tcW w:w="365" w:type="pct"/>
            <w:vAlign w:val="center"/>
          </w:tcPr>
          <w:p w:rsidR="00F42C36" w:rsidRDefault="00F42C36" w:rsidP="00CD740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084" w:type="pct"/>
            <w:gridSpan w:val="3"/>
            <w:vAlign w:val="center"/>
          </w:tcPr>
          <w:p w:rsidR="00F42C36" w:rsidRDefault="00F42C36" w:rsidP="00CD7404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F42C36" w:rsidRPr="004F7224" w:rsidRDefault="00F42C36" w:rsidP="00CD7404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Щитовое оборудование</w:t>
            </w:r>
          </w:p>
          <w:p w:rsidR="00F42C36" w:rsidRPr="00714CB2" w:rsidRDefault="00F42C36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155" w:type="pct"/>
            <w:gridSpan w:val="3"/>
            <w:vAlign w:val="center"/>
          </w:tcPr>
          <w:p w:rsidR="00F42C36" w:rsidRPr="00714CB2" w:rsidRDefault="00F42C36" w:rsidP="00CD740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93" w:type="pct"/>
            <w:gridSpan w:val="3"/>
            <w:vAlign w:val="center"/>
          </w:tcPr>
          <w:p w:rsidR="00F42C36" w:rsidRPr="00714CB2" w:rsidRDefault="00F42C36" w:rsidP="00CD740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03" w:type="pct"/>
            <w:vAlign w:val="center"/>
          </w:tcPr>
          <w:p w:rsidR="00F42C36" w:rsidRPr="00714CB2" w:rsidRDefault="00F42C36" w:rsidP="00CD740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4F7224">
        <w:tc>
          <w:tcPr>
            <w:tcW w:w="5000" w:type="pct"/>
            <w:gridSpan w:val="11"/>
            <w:vAlign w:val="center"/>
          </w:tcPr>
          <w:p w:rsidR="00F42C36" w:rsidRPr="00714CB2" w:rsidRDefault="00F42C36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F42C36" w:rsidRPr="00714CB2" w:rsidTr="00F634AA">
        <w:tc>
          <w:tcPr>
            <w:tcW w:w="365" w:type="pct"/>
            <w:vAlign w:val="center"/>
          </w:tcPr>
          <w:p w:rsidR="00F42C36" w:rsidRDefault="00F42C36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11</w:t>
            </w:r>
          </w:p>
        </w:tc>
        <w:tc>
          <w:tcPr>
            <w:tcW w:w="2084" w:type="pct"/>
            <w:gridSpan w:val="3"/>
            <w:vAlign w:val="center"/>
          </w:tcPr>
          <w:p w:rsidR="00F42C36" w:rsidRPr="00714CB2" w:rsidRDefault="00F42C36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1155" w:type="pct"/>
            <w:gridSpan w:val="3"/>
            <w:vAlign w:val="center"/>
          </w:tcPr>
          <w:p w:rsidR="00F42C36" w:rsidRDefault="00F42C36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F42C36" w:rsidRPr="00714CB2" w:rsidRDefault="00F42C36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Ведущий менеджер по обучению</w:t>
            </w:r>
          </w:p>
        </w:tc>
        <w:tc>
          <w:tcPr>
            <w:tcW w:w="693" w:type="pct"/>
            <w:gridSpan w:val="3"/>
            <w:vAlign w:val="center"/>
          </w:tcPr>
          <w:p w:rsidR="00F42C36" w:rsidRDefault="00F42C36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F42C36" w:rsidRPr="00714CB2" w:rsidRDefault="00F42C36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703" w:type="pct"/>
            <w:vAlign w:val="center"/>
          </w:tcPr>
          <w:p w:rsidR="00F42C36" w:rsidRPr="00714CB2" w:rsidRDefault="00F42C36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1F7BB1">
        <w:tc>
          <w:tcPr>
            <w:tcW w:w="5000" w:type="pct"/>
            <w:gridSpan w:val="11"/>
            <w:vAlign w:val="center"/>
          </w:tcPr>
          <w:p w:rsidR="00F42C36" w:rsidRDefault="00F42C36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F42C36" w:rsidRPr="00130E64" w:rsidRDefault="00F42C36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F42C36" w:rsidRPr="003A64F1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F42C36" w:rsidRPr="00714CB2" w:rsidTr="001F7BB1">
        <w:tc>
          <w:tcPr>
            <w:tcW w:w="5000" w:type="pct"/>
            <w:gridSpan w:val="11"/>
            <w:shd w:val="clear" w:color="auto" w:fill="E5DFEC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F42C36" w:rsidRPr="00714CB2" w:rsidTr="00F634AA">
        <w:tc>
          <w:tcPr>
            <w:tcW w:w="2465" w:type="pct"/>
            <w:gridSpan w:val="5"/>
            <w:vAlign w:val="center"/>
          </w:tcPr>
          <w:p w:rsidR="00F42C36" w:rsidRPr="00130E64" w:rsidRDefault="00F42C36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39" w:type="pct"/>
            <w:gridSpan w:val="2"/>
            <w:vAlign w:val="center"/>
          </w:tcPr>
          <w:p w:rsidR="00F42C36" w:rsidRPr="00130E64" w:rsidRDefault="00F42C36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396" w:type="pct"/>
            <w:gridSpan w:val="4"/>
            <w:vAlign w:val="center"/>
          </w:tcPr>
          <w:p w:rsidR="00F42C36" w:rsidRPr="00130E64" w:rsidRDefault="00F42C36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F42C36" w:rsidRPr="00714CB2" w:rsidTr="00F634AA">
        <w:tc>
          <w:tcPr>
            <w:tcW w:w="1195" w:type="pct"/>
            <w:gridSpan w:val="2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270" w:type="pct"/>
            <w:gridSpan w:val="3"/>
            <w:vAlign w:val="center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39" w:type="pct"/>
            <w:gridSpan w:val="2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96" w:type="pct"/>
            <w:gridSpan w:val="4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42C36" w:rsidRPr="00714CB2" w:rsidTr="00F634AA">
        <w:trPr>
          <w:trHeight w:val="264"/>
        </w:trPr>
        <w:tc>
          <w:tcPr>
            <w:tcW w:w="2465" w:type="pct"/>
            <w:gridSpan w:val="5"/>
            <w:vAlign w:val="center"/>
          </w:tcPr>
          <w:p w:rsidR="00F42C36" w:rsidRDefault="00F42C36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F42C36" w:rsidRPr="00714CB2" w:rsidRDefault="00F42C36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39" w:type="pct"/>
            <w:gridSpan w:val="2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96" w:type="pct"/>
            <w:gridSpan w:val="4"/>
          </w:tcPr>
          <w:p w:rsidR="00F42C36" w:rsidRPr="00714CB2" w:rsidRDefault="00F42C3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E217C8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372B6"/>
    <w:multiLevelType w:val="hybridMultilevel"/>
    <w:tmpl w:val="ED4C44CA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1307BA"/>
    <w:rsid w:val="00285357"/>
    <w:rsid w:val="002D510D"/>
    <w:rsid w:val="002E2BFB"/>
    <w:rsid w:val="002E62DB"/>
    <w:rsid w:val="00333EE4"/>
    <w:rsid w:val="003E2EE1"/>
    <w:rsid w:val="003E67A2"/>
    <w:rsid w:val="00407F0E"/>
    <w:rsid w:val="0049158E"/>
    <w:rsid w:val="004F7224"/>
    <w:rsid w:val="00532A22"/>
    <w:rsid w:val="00586C65"/>
    <w:rsid w:val="005B425F"/>
    <w:rsid w:val="00664656"/>
    <w:rsid w:val="008A623C"/>
    <w:rsid w:val="009C736B"/>
    <w:rsid w:val="009D355C"/>
    <w:rsid w:val="00AF3D12"/>
    <w:rsid w:val="00B86C8A"/>
    <w:rsid w:val="00BC3D6D"/>
    <w:rsid w:val="00C454ED"/>
    <w:rsid w:val="00CB7070"/>
    <w:rsid w:val="00CD7404"/>
    <w:rsid w:val="00D1090F"/>
    <w:rsid w:val="00D7348A"/>
    <w:rsid w:val="00DF1460"/>
    <w:rsid w:val="00DF19BB"/>
    <w:rsid w:val="00E217C8"/>
    <w:rsid w:val="00E57E75"/>
    <w:rsid w:val="00F42C36"/>
    <w:rsid w:val="00F52E44"/>
    <w:rsid w:val="00F6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130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130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Пронская Алина Владимировна</cp:lastModifiedBy>
  <cp:revision>2</cp:revision>
  <dcterms:created xsi:type="dcterms:W3CDTF">2019-06-13T14:38:00Z</dcterms:created>
  <dcterms:modified xsi:type="dcterms:W3CDTF">2019-06-13T14:38:00Z</dcterms:modified>
</cp:coreProperties>
</file>