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DE5C38">
        <w:rPr>
          <w:b/>
          <w:sz w:val="22"/>
          <w:szCs w:val="22"/>
        </w:rPr>
        <w:t xml:space="preserve"> (</w:t>
      </w:r>
      <w:r w:rsidR="00DE5C38" w:rsidRPr="00DE5C38">
        <w:rPr>
          <w:b/>
          <w:sz w:val="22"/>
          <w:szCs w:val="22"/>
        </w:rPr>
        <w:t>ГГМ службы маркетинга, консультант по работе с потребителями</w:t>
      </w:r>
      <w:r w:rsidR="00DE5C38">
        <w:rPr>
          <w:b/>
          <w:sz w:val="22"/>
          <w:szCs w:val="22"/>
        </w:rPr>
        <w:t>)</w:t>
      </w:r>
      <w:bookmarkStart w:id="0" w:name="_GoBack"/>
      <w:bookmarkEnd w:id="0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2087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A52BD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0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59" w:type="pct"/>
            <w:gridSpan w:val="4"/>
          </w:tcPr>
          <w:p w:rsidR="003E67A2" w:rsidRPr="007D3393" w:rsidRDefault="00973EE9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 КЭ-П-МАО-05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D3393" w:rsidRDefault="003E67A2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59" w:type="pct"/>
            <w:gridSpan w:val="4"/>
          </w:tcPr>
          <w:p w:rsidR="003E67A2" w:rsidRPr="007D3393" w:rsidRDefault="00F4300F" w:rsidP="00F4300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« Сбор и анализ данных о степени удовлетворённости клиентов уровнем продуктов и услуг» КЭ-П-МАО-01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59" w:type="pct"/>
            <w:gridSpan w:val="4"/>
          </w:tcPr>
          <w:p w:rsidR="003E67A2" w:rsidRPr="007D3393" w:rsidRDefault="00F4300F" w:rsidP="00F4300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«Управление степенью удовлетворённости клиентов» КЭ-П-МГ-01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D3393" w:rsidRDefault="003E67A2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59" w:type="pct"/>
            <w:gridSpan w:val="4"/>
          </w:tcPr>
          <w:p w:rsidR="003E67A2" w:rsidRPr="007D3393" w:rsidRDefault="00973EE9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Рабочая инструкция Консультанта  по работе с потребителями КЭ-И-МАО-02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59" w:type="pct"/>
            <w:gridSpan w:val="4"/>
          </w:tcPr>
          <w:p w:rsidR="003E67A2" w:rsidRPr="007D3393" w:rsidRDefault="00973EE9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Инструкция по работе с обращениями клиентов  КЭ - И - МАО-10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D3393" w:rsidRDefault="003E67A2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Инструкции смежных подразделений, с которыми работает сотрудник</w:t>
            </w: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59" w:type="pct"/>
            <w:gridSpan w:val="4"/>
          </w:tcPr>
          <w:p w:rsidR="003E67A2" w:rsidRPr="007D3393" w:rsidRDefault="00F4300F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Рабочая инструкция менеджера по работе с потребителями КЭ-И-МАО-12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59" w:type="pct"/>
            <w:gridSpan w:val="4"/>
          </w:tcPr>
          <w:p w:rsidR="003E67A2" w:rsidRPr="007D3393" w:rsidRDefault="00F4300F" w:rsidP="007D3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3393">
              <w:rPr>
                <w:bCs/>
                <w:color w:val="000000"/>
                <w:sz w:val="19"/>
                <w:szCs w:val="19"/>
              </w:rPr>
              <w:t>Инструкция  по  формированию нормативов и предоставлению данных о выполнении внутренних нормативов по работе с удовлетворенностью потребителей КЭ-И-МГ2-02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59" w:type="pct"/>
            <w:gridSpan w:val="4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59" w:type="pct"/>
            <w:gridSpan w:val="4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59" w:type="pct"/>
            <w:gridSpan w:val="4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59" w:type="pct"/>
            <w:gridSpan w:val="4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59" w:type="pct"/>
            <w:gridSpan w:val="4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4F25E6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159" w:type="pct"/>
            <w:gridSpan w:val="4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4F25E6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40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20" w:type="pct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3E67A2" w:rsidRPr="009D2F3E" w:rsidRDefault="009D2F3E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D2F3E">
              <w:rPr>
                <w:bCs/>
                <w:color w:val="000000"/>
                <w:sz w:val="19"/>
                <w:szCs w:val="19"/>
              </w:rPr>
              <w:t xml:space="preserve">Работа с  </w:t>
            </w:r>
            <w:r>
              <w:rPr>
                <w:bCs/>
                <w:color w:val="000000"/>
                <w:sz w:val="19"/>
                <w:szCs w:val="19"/>
              </w:rPr>
              <w:t xml:space="preserve">Единым </w:t>
            </w:r>
            <w:r w:rsidRPr="009D2F3E">
              <w:rPr>
                <w:bCs/>
                <w:color w:val="000000"/>
                <w:sz w:val="19"/>
                <w:szCs w:val="19"/>
              </w:rPr>
              <w:t>реестром</w:t>
            </w:r>
            <w:r>
              <w:rPr>
                <w:bCs/>
                <w:color w:val="000000"/>
                <w:sz w:val="19"/>
                <w:szCs w:val="19"/>
              </w:rPr>
              <w:t xml:space="preserve"> обращений клиентов и принятых управленческих решений КЭ-З-МАО-15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9D355C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25E6" w:rsidRPr="00714CB2" w:rsidTr="004F7224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</w:tcPr>
          <w:p w:rsidR="004F25E6" w:rsidRPr="009D2F3E" w:rsidRDefault="004F25E6" w:rsidP="003C4E8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Внесение данных в Единый </w:t>
            </w:r>
            <w:r w:rsidRPr="009D2F3E">
              <w:rPr>
                <w:bCs/>
                <w:color w:val="000000"/>
                <w:sz w:val="19"/>
                <w:szCs w:val="19"/>
              </w:rPr>
              <w:t>реестр</w:t>
            </w:r>
            <w:r>
              <w:rPr>
                <w:bCs/>
                <w:color w:val="000000"/>
                <w:sz w:val="19"/>
                <w:szCs w:val="19"/>
              </w:rPr>
              <w:t xml:space="preserve"> обращений клиентов и принятых управленческих решений КЭ-З-МАО-15 КЭ-СОК-МАО-15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</w:tcPr>
          <w:p w:rsidR="004F25E6" w:rsidRPr="003A64F1" w:rsidRDefault="004F25E6" w:rsidP="00B5106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51064">
              <w:rPr>
                <w:bCs/>
                <w:color w:val="000000"/>
                <w:sz w:val="19"/>
                <w:szCs w:val="19"/>
              </w:rPr>
              <w:t>Порядок работы и  актуализация классификатора распределения зон ответственности  КЭ-З-МАО-78 и классификации обращений  КЭ-З-МАО-74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4F25E6" w:rsidRPr="00B51064" w:rsidRDefault="004F25E6" w:rsidP="00B5106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51064">
              <w:rPr>
                <w:bCs/>
                <w:color w:val="000000"/>
                <w:sz w:val="19"/>
                <w:szCs w:val="19"/>
              </w:rPr>
              <w:t>Работа с  реестром часто повторяющихся обращений КЭ-З-МАО-55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33" w:type="pct"/>
            <w:gridSpan w:val="3"/>
          </w:tcPr>
          <w:p w:rsidR="004F25E6" w:rsidRPr="00B51064" w:rsidRDefault="004F25E6" w:rsidP="00B5106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Ведение телефонных переговоров</w:t>
            </w:r>
            <w:r w:rsidRPr="00B51064">
              <w:rPr>
                <w:bCs/>
                <w:color w:val="000000"/>
                <w:sz w:val="19"/>
                <w:szCs w:val="19"/>
              </w:rPr>
              <w:t xml:space="preserve"> КЭ-СОК-МАО-02  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133" w:type="pct"/>
            <w:gridSpan w:val="3"/>
          </w:tcPr>
          <w:p w:rsidR="004F25E6" w:rsidRPr="00B51064" w:rsidRDefault="004F25E6" w:rsidP="00B5106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7583E">
              <w:rPr>
                <w:bCs/>
                <w:color w:val="000000"/>
                <w:sz w:val="19"/>
                <w:szCs w:val="19"/>
              </w:rPr>
              <w:t xml:space="preserve">Действия по использованию телефона CISCO IP PHONE 7940 SERIES </w:t>
            </w:r>
            <w:r w:rsidRPr="00B51064">
              <w:rPr>
                <w:bCs/>
                <w:color w:val="000000"/>
                <w:sz w:val="19"/>
                <w:szCs w:val="19"/>
              </w:rPr>
              <w:t>КЭ-СОК-МАО-0</w:t>
            </w:r>
            <w:r>
              <w:rPr>
                <w:bCs/>
                <w:color w:val="000000"/>
                <w:sz w:val="19"/>
                <w:szCs w:val="19"/>
              </w:rPr>
              <w:t>7</w:t>
            </w:r>
            <w:r w:rsidRPr="00B51064">
              <w:rPr>
                <w:bCs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133" w:type="pct"/>
            <w:gridSpan w:val="3"/>
          </w:tcPr>
          <w:p w:rsidR="004F25E6" w:rsidRDefault="004F25E6" w:rsidP="00E7583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7583E">
              <w:rPr>
                <w:bCs/>
                <w:color w:val="000000"/>
                <w:sz w:val="19"/>
                <w:szCs w:val="19"/>
              </w:rPr>
              <w:t xml:space="preserve">Пользование телефонным аппаратом GXP2160 Enterprise IP Phone </w:t>
            </w:r>
            <w:r w:rsidRPr="00B51064">
              <w:rPr>
                <w:bCs/>
                <w:color w:val="000000"/>
                <w:sz w:val="19"/>
                <w:szCs w:val="19"/>
              </w:rPr>
              <w:t>КЭ-СОК-МАО-0</w:t>
            </w:r>
            <w:r>
              <w:rPr>
                <w:bCs/>
                <w:color w:val="000000"/>
                <w:sz w:val="19"/>
                <w:szCs w:val="19"/>
              </w:rPr>
              <w:t>4</w:t>
            </w:r>
            <w:r w:rsidRPr="00B51064">
              <w:rPr>
                <w:bCs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2133" w:type="pct"/>
            <w:gridSpan w:val="3"/>
          </w:tcPr>
          <w:p w:rsidR="004F25E6" w:rsidRPr="00E7583E" w:rsidRDefault="004F25E6" w:rsidP="00B5106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7583E">
              <w:rPr>
                <w:bCs/>
                <w:color w:val="000000"/>
                <w:sz w:val="19"/>
                <w:szCs w:val="19"/>
              </w:rPr>
              <w:t>Принятие и обработка обращений потребителей по телефону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33" w:type="pct"/>
            <w:gridSpan w:val="3"/>
          </w:tcPr>
          <w:p w:rsidR="004F25E6" w:rsidRPr="00E7583E" w:rsidRDefault="004F25E6" w:rsidP="00B5106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7583E">
              <w:rPr>
                <w:bCs/>
                <w:color w:val="000000"/>
                <w:sz w:val="19"/>
                <w:szCs w:val="19"/>
              </w:rPr>
              <w:t>Принятие и обработка обращений потребителей по электронной почте (включая сервер, сайт, форум)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133" w:type="pct"/>
            <w:gridSpan w:val="3"/>
          </w:tcPr>
          <w:p w:rsidR="004F25E6" w:rsidRPr="003C4E82" w:rsidRDefault="004F25E6" w:rsidP="007D339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3C4E82">
              <w:rPr>
                <w:bCs/>
                <w:color w:val="000000"/>
                <w:sz w:val="19"/>
                <w:szCs w:val="19"/>
              </w:rPr>
              <w:t xml:space="preserve">Работа с автоответчиком </w:t>
            </w:r>
            <w:r w:rsidRPr="00B51064">
              <w:rPr>
                <w:bCs/>
                <w:color w:val="000000"/>
                <w:sz w:val="19"/>
                <w:szCs w:val="19"/>
              </w:rPr>
              <w:t>КЭ-СОК-МАО-0</w:t>
            </w:r>
            <w:r>
              <w:rPr>
                <w:bCs/>
                <w:color w:val="000000"/>
                <w:sz w:val="19"/>
                <w:szCs w:val="19"/>
              </w:rPr>
              <w:t>8</w:t>
            </w:r>
            <w:r w:rsidRPr="00B51064">
              <w:rPr>
                <w:bCs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2133" w:type="pct"/>
            <w:gridSpan w:val="3"/>
          </w:tcPr>
          <w:p w:rsidR="004F25E6" w:rsidRPr="003C4E82" w:rsidRDefault="004F25E6" w:rsidP="007D339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3C4E82">
              <w:rPr>
                <w:bCs/>
                <w:color w:val="000000"/>
                <w:sz w:val="19"/>
                <w:szCs w:val="19"/>
              </w:rPr>
              <w:t>Подготовка ответов на обращения, относящихся к ЦО директора по маркетингу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2133" w:type="pct"/>
            <w:gridSpan w:val="3"/>
          </w:tcPr>
          <w:p w:rsidR="004F25E6" w:rsidRPr="003C4E82" w:rsidRDefault="004F25E6" w:rsidP="007D339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Работа с голосовой почтой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2133" w:type="pct"/>
            <w:gridSpan w:val="3"/>
          </w:tcPr>
          <w:p w:rsidR="004F25E6" w:rsidRPr="003C4E82" w:rsidRDefault="004F25E6" w:rsidP="007D339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3C4E82">
              <w:rPr>
                <w:bCs/>
                <w:color w:val="000000"/>
                <w:sz w:val="19"/>
                <w:szCs w:val="19"/>
              </w:rPr>
              <w:t xml:space="preserve">Проведение оценки корректности и правильности ответов ЦО на </w:t>
            </w:r>
            <w:r w:rsidRPr="003C4E82">
              <w:rPr>
                <w:bCs/>
                <w:color w:val="000000"/>
                <w:sz w:val="19"/>
                <w:szCs w:val="19"/>
              </w:rPr>
              <w:lastRenderedPageBreak/>
              <w:t>обращения потребителей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 xml:space="preserve">Первые три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114</w:t>
            </w:r>
          </w:p>
        </w:tc>
        <w:tc>
          <w:tcPr>
            <w:tcW w:w="2133" w:type="pct"/>
            <w:gridSpan w:val="3"/>
          </w:tcPr>
          <w:p w:rsidR="004F25E6" w:rsidRPr="003C4E82" w:rsidRDefault="004F25E6" w:rsidP="007D339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3C4E82">
              <w:rPr>
                <w:bCs/>
                <w:color w:val="000000"/>
                <w:sz w:val="19"/>
                <w:szCs w:val="19"/>
              </w:rPr>
              <w:t xml:space="preserve">Отправка официальных писем </w:t>
            </w:r>
            <w:r w:rsidRPr="00B51064">
              <w:rPr>
                <w:bCs/>
                <w:color w:val="000000"/>
                <w:sz w:val="19"/>
                <w:szCs w:val="19"/>
              </w:rPr>
              <w:t>КЭ-СОК-МАО-0</w:t>
            </w:r>
            <w:r>
              <w:rPr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25E6" w:rsidRPr="00714CB2" w:rsidTr="0084535E">
        <w:tc>
          <w:tcPr>
            <w:tcW w:w="201" w:type="pct"/>
            <w:vAlign w:val="center"/>
          </w:tcPr>
          <w:p w:rsidR="004F25E6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2133" w:type="pct"/>
            <w:gridSpan w:val="3"/>
          </w:tcPr>
          <w:p w:rsidR="004F25E6" w:rsidRDefault="004F25E6" w:rsidP="003C4E8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E32A63">
              <w:rPr>
                <w:bCs/>
                <w:color w:val="000000"/>
                <w:sz w:val="19"/>
                <w:szCs w:val="19"/>
              </w:rPr>
              <w:t>Подготовка отчета КЭ-З-МАО-80 КЭ-СОК-МАО-80</w:t>
            </w:r>
          </w:p>
        </w:tc>
        <w:tc>
          <w:tcPr>
            <w:tcW w:w="1204" w:type="pct"/>
            <w:gridSpan w:val="3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25E6" w:rsidRPr="00714CB2" w:rsidRDefault="004F25E6" w:rsidP="0056208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25E6" w:rsidRPr="003A64F1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4F25E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2133" w:type="pct"/>
            <w:gridSpan w:val="3"/>
          </w:tcPr>
          <w:p w:rsidR="003E67A2" w:rsidRPr="00714CB2" w:rsidRDefault="003E67A2" w:rsidP="009D2F3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F25E6" w:rsidRPr="00714CB2" w:rsidRDefault="004F25E6" w:rsidP="004F25E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25E6">
              <w:rPr>
                <w:bCs/>
                <w:color w:val="000000"/>
                <w:sz w:val="19"/>
                <w:szCs w:val="19"/>
              </w:rPr>
              <w:t xml:space="preserve">Сертифицированный </w:t>
            </w:r>
            <w:r>
              <w:rPr>
                <w:bCs/>
                <w:color w:val="000000"/>
                <w:sz w:val="19"/>
                <w:szCs w:val="19"/>
              </w:rPr>
              <w:t>п</w:t>
            </w:r>
            <w:r w:rsidRPr="004F25E6">
              <w:rPr>
                <w:bCs/>
                <w:color w:val="000000"/>
                <w:sz w:val="19"/>
                <w:szCs w:val="19"/>
              </w:rPr>
              <w:t>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0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F7224" w:rsidRPr="00714CB2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4F7224" w:rsidRPr="00AF3D1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AF3D12"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4F7224" w:rsidRPr="00714CB2" w:rsidTr="004F7224">
        <w:tc>
          <w:tcPr>
            <w:tcW w:w="5000" w:type="pct"/>
            <w:gridSpan w:val="10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0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0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0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CD7404" w:rsidRDefault="00CD740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4F7224" w:rsidRPr="004F7224" w:rsidRDefault="004F722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0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2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1F7BB1">
        <w:tc>
          <w:tcPr>
            <w:tcW w:w="5000" w:type="pct"/>
            <w:gridSpan w:val="10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 w:rsidR="00DF1460">
              <w:rPr>
                <w:b/>
                <w:color w:val="000000"/>
              </w:rPr>
              <w:t>усвоение</w:t>
            </w:r>
            <w:r>
              <w:rPr>
                <w:b/>
                <w:color w:val="000000"/>
              </w:rPr>
              <w:t xml:space="preserve"> </w:t>
            </w:r>
            <w:r w:rsidR="00DF1460">
              <w:rPr>
                <w:b/>
                <w:color w:val="000000"/>
              </w:rPr>
              <w:t>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E5C38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C4E82"/>
    <w:rsid w:val="003E2EE1"/>
    <w:rsid w:val="003E67A2"/>
    <w:rsid w:val="004F25E6"/>
    <w:rsid w:val="004F7224"/>
    <w:rsid w:val="00676171"/>
    <w:rsid w:val="007D3393"/>
    <w:rsid w:val="00973EE9"/>
    <w:rsid w:val="009D2F3E"/>
    <w:rsid w:val="009D355C"/>
    <w:rsid w:val="00A52BD6"/>
    <w:rsid w:val="00AF3D12"/>
    <w:rsid w:val="00B51064"/>
    <w:rsid w:val="00B86C8A"/>
    <w:rsid w:val="00BC3D6D"/>
    <w:rsid w:val="00C7127F"/>
    <w:rsid w:val="00CD7404"/>
    <w:rsid w:val="00DE5C38"/>
    <w:rsid w:val="00DF1460"/>
    <w:rsid w:val="00E32A63"/>
    <w:rsid w:val="00E57E75"/>
    <w:rsid w:val="00E7583E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4</cp:revision>
  <dcterms:created xsi:type="dcterms:W3CDTF">2018-03-30T10:30:00Z</dcterms:created>
  <dcterms:modified xsi:type="dcterms:W3CDTF">2018-03-30T10:38:00Z</dcterms:modified>
</cp:coreProperties>
</file>