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812743" w:rsidRDefault="003E67A2" w:rsidP="003E67A2">
      <w:pPr>
        <w:widowControl w:val="0"/>
        <w:contextualSpacing/>
        <w:jc w:val="right"/>
        <w:rPr>
          <w:rFonts w:eastAsia="Calibri"/>
          <w:sz w:val="18"/>
          <w:szCs w:val="18"/>
          <w:lang w:eastAsia="en-US"/>
        </w:rPr>
      </w:pPr>
      <w:r w:rsidRPr="00812743">
        <w:rPr>
          <w:rFonts w:eastAsia="Calibri"/>
          <w:sz w:val="18"/>
          <w:szCs w:val="18"/>
          <w:lang w:eastAsia="en-US"/>
        </w:rPr>
        <w:t>КЭ-З-УП3-26</w:t>
      </w:r>
    </w:p>
    <w:p w:rsidR="00A63968" w:rsidRPr="00812743" w:rsidRDefault="003E67A2" w:rsidP="003E2EE1">
      <w:pPr>
        <w:widowControl w:val="0"/>
        <w:contextualSpacing/>
        <w:jc w:val="center"/>
        <w:rPr>
          <w:b/>
          <w:sz w:val="18"/>
          <w:szCs w:val="18"/>
        </w:rPr>
      </w:pPr>
      <w:r w:rsidRPr="00812743">
        <w:rPr>
          <w:b/>
          <w:sz w:val="18"/>
          <w:szCs w:val="18"/>
        </w:rPr>
        <w:t>Программа первоначального обучения по специальности</w:t>
      </w:r>
      <w:r w:rsidR="00A63968" w:rsidRPr="00812743">
        <w:rPr>
          <w:b/>
          <w:sz w:val="18"/>
          <w:szCs w:val="18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833"/>
        <w:gridCol w:w="1483"/>
        <w:gridCol w:w="2413"/>
        <w:gridCol w:w="2419"/>
        <w:gridCol w:w="3264"/>
        <w:gridCol w:w="2546"/>
      </w:tblGrid>
      <w:tr w:rsidR="00846F61" w:rsidRPr="00812743" w:rsidTr="007608EE">
        <w:tc>
          <w:tcPr>
            <w:tcW w:w="1384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Ф.И.О. сотрудника</w:t>
            </w:r>
          </w:p>
        </w:tc>
        <w:tc>
          <w:tcPr>
            <w:tcW w:w="3616" w:type="pct"/>
            <w:gridSpan w:val="4"/>
          </w:tcPr>
          <w:p w:rsidR="00846F61" w:rsidRPr="004521C4" w:rsidRDefault="00846F61" w:rsidP="00322E8F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846F61" w:rsidRPr="00812743" w:rsidTr="007608EE">
        <w:tc>
          <w:tcPr>
            <w:tcW w:w="1384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Подразделение, должность</w:t>
            </w:r>
          </w:p>
        </w:tc>
        <w:tc>
          <w:tcPr>
            <w:tcW w:w="3616" w:type="pct"/>
            <w:gridSpan w:val="4"/>
          </w:tcPr>
          <w:p w:rsidR="00846F61" w:rsidRPr="004521C4" w:rsidRDefault="00846F61" w:rsidP="00322E8F">
            <w:pPr>
              <w:widowControl w:val="0"/>
              <w:tabs>
                <w:tab w:val="left" w:pos="993"/>
              </w:tabs>
              <w:contextualSpacing/>
            </w:pPr>
            <w:r>
              <w:t>Администрация ЭТП, Директор по закупкам</w:t>
            </w:r>
          </w:p>
        </w:tc>
      </w:tr>
      <w:tr w:rsidR="00846F61" w:rsidRPr="00812743" w:rsidTr="007608EE">
        <w:tc>
          <w:tcPr>
            <w:tcW w:w="1384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Организация</w:t>
            </w:r>
          </w:p>
        </w:tc>
        <w:tc>
          <w:tcPr>
            <w:tcW w:w="3616" w:type="pct"/>
            <w:gridSpan w:val="4"/>
          </w:tcPr>
          <w:p w:rsidR="00846F61" w:rsidRPr="004521C4" w:rsidRDefault="00846F61" w:rsidP="00322E8F">
            <w:pPr>
              <w:widowControl w:val="0"/>
              <w:tabs>
                <w:tab w:val="left" w:pos="993"/>
              </w:tabs>
              <w:contextualSpacing/>
            </w:pPr>
            <w:r>
              <w:t>АО «Энергомера</w:t>
            </w:r>
          </w:p>
        </w:tc>
      </w:tr>
      <w:tr w:rsidR="00846F61" w:rsidRPr="00812743" w:rsidTr="00FD742B">
        <w:tc>
          <w:tcPr>
            <w:tcW w:w="1384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616" w:type="pct"/>
            <w:gridSpan w:val="4"/>
            <w:shd w:val="clear" w:color="auto" w:fill="auto"/>
          </w:tcPr>
          <w:p w:rsidR="00846F61" w:rsidRPr="004521C4" w:rsidRDefault="00846F61" w:rsidP="00322E8F">
            <w:pPr>
              <w:widowControl w:val="0"/>
              <w:tabs>
                <w:tab w:val="left" w:pos="993"/>
              </w:tabs>
              <w:contextualSpacing/>
            </w:pPr>
            <w:r w:rsidRPr="004521C4">
              <w:t>Курсикова В.А.</w:t>
            </w:r>
          </w:p>
        </w:tc>
      </w:tr>
      <w:tr w:rsidR="00846F61" w:rsidRPr="00812743" w:rsidTr="00FD742B">
        <w:tc>
          <w:tcPr>
            <w:tcW w:w="1384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3616" w:type="pct"/>
            <w:gridSpan w:val="4"/>
            <w:shd w:val="clear" w:color="auto" w:fill="auto"/>
          </w:tcPr>
          <w:p w:rsidR="00846F61" w:rsidRPr="008F1CEC" w:rsidRDefault="007771A4" w:rsidP="00322E8F">
            <w:pPr>
              <w:widowControl w:val="0"/>
              <w:tabs>
                <w:tab w:val="left" w:pos="993"/>
              </w:tabs>
              <w:contextualSpacing/>
              <w:rPr>
                <w:i/>
              </w:rPr>
            </w:pPr>
            <w:proofErr w:type="spellStart"/>
            <w:r w:rsidRPr="004521C4">
              <w:t>Курсикова</w:t>
            </w:r>
            <w:proofErr w:type="spellEnd"/>
            <w:r w:rsidRPr="004521C4">
              <w:t xml:space="preserve"> В.А.</w:t>
            </w:r>
          </w:p>
        </w:tc>
      </w:tr>
      <w:tr w:rsidR="00846F61" w:rsidRPr="00812743" w:rsidTr="007608EE">
        <w:tc>
          <w:tcPr>
            <w:tcW w:w="1384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3616" w:type="pct"/>
            <w:gridSpan w:val="4"/>
          </w:tcPr>
          <w:p w:rsidR="00846F61" w:rsidRPr="004521C4" w:rsidRDefault="00846F61" w:rsidP="00322E8F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B8CCE4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Изучение документов СМК по специальности</w:t>
            </w:r>
          </w:p>
        </w:tc>
      </w:tr>
      <w:tr w:rsidR="001C518B" w:rsidRPr="00812743" w:rsidTr="007608EE">
        <w:tc>
          <w:tcPr>
            <w:tcW w:w="257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  <w:proofErr w:type="spellStart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п.п</w:t>
            </w:r>
            <w:proofErr w:type="spellEnd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Полное наименование и коды документов</w:t>
            </w: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Ответственный за проведение обучения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  <w:r w:rsidRPr="00812743">
              <w:rPr>
                <w:b/>
                <w:i/>
                <w:sz w:val="18"/>
                <w:szCs w:val="18"/>
              </w:rPr>
              <w:t>Период обучения</w:t>
            </w:r>
          </w:p>
        </w:tc>
        <w:tc>
          <w:tcPr>
            <w:tcW w:w="865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Контроль уровня знаний (дата, подпись)</w:t>
            </w: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Процессы </w:t>
            </w:r>
            <w:r w:rsidR="00846F61">
              <w:rPr>
                <w:rFonts w:eastAsia="Calibri"/>
                <w:b/>
                <w:sz w:val="18"/>
                <w:szCs w:val="18"/>
                <w:lang w:eastAsia="en-US"/>
              </w:rPr>
              <w:t xml:space="preserve">и инструкции </w:t>
            </w: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своего подразделения</w:t>
            </w:r>
          </w:p>
        </w:tc>
      </w:tr>
      <w:tr w:rsidR="001C518B" w:rsidRPr="00812743" w:rsidTr="0048371C">
        <w:tc>
          <w:tcPr>
            <w:tcW w:w="257" w:type="pct"/>
            <w:vAlign w:val="center"/>
          </w:tcPr>
          <w:p w:rsidR="001C518B" w:rsidRPr="00306AF0" w:rsidRDefault="001C518B" w:rsidP="007608EE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1C518B" w:rsidRPr="00306AF0" w:rsidRDefault="00D05396" w:rsidP="00D05396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КЭ-З-ВР-07 </w:t>
            </w:r>
            <w:r w:rsidR="001C518B" w:rsidRPr="00306AF0">
              <w:rPr>
                <w:sz w:val="18"/>
                <w:szCs w:val="18"/>
              </w:rPr>
              <w:t xml:space="preserve">Изучение политики в отношении поставщиков </w:t>
            </w:r>
          </w:p>
        </w:tc>
        <w:tc>
          <w:tcPr>
            <w:tcW w:w="822" w:type="pct"/>
            <w:shd w:val="clear" w:color="auto" w:fill="auto"/>
          </w:tcPr>
          <w:p w:rsidR="001C518B" w:rsidRPr="00306AF0" w:rsidRDefault="008F1CE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109" w:type="pct"/>
          </w:tcPr>
          <w:p w:rsidR="001C518B" w:rsidRPr="00306AF0" w:rsidRDefault="001C518B">
            <w:pPr>
              <w:rPr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306AF0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F1CEC" w:rsidRPr="00812743" w:rsidTr="0048371C">
        <w:tc>
          <w:tcPr>
            <w:tcW w:w="257" w:type="pct"/>
            <w:vAlign w:val="center"/>
          </w:tcPr>
          <w:p w:rsidR="008F1CEC" w:rsidRPr="00306AF0" w:rsidRDefault="008F1CEC" w:rsidP="007608EE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8F1CEC" w:rsidRPr="00306AF0" w:rsidRDefault="00D05396" w:rsidP="00D05396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КЭ-З-ВР-08 </w:t>
            </w:r>
            <w:r w:rsidR="008F1CEC" w:rsidRPr="00306AF0">
              <w:rPr>
                <w:sz w:val="18"/>
                <w:szCs w:val="18"/>
              </w:rPr>
              <w:t xml:space="preserve">Изучение требований к поставщикам </w:t>
            </w:r>
          </w:p>
        </w:tc>
        <w:tc>
          <w:tcPr>
            <w:tcW w:w="822" w:type="pct"/>
            <w:shd w:val="clear" w:color="auto" w:fill="auto"/>
          </w:tcPr>
          <w:p w:rsidR="008F1CEC" w:rsidRPr="00306AF0" w:rsidRDefault="008F1CEC" w:rsidP="0045438F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8F1CEC" w:rsidRPr="00306AF0" w:rsidRDefault="008F1CEC">
            <w:pPr>
              <w:rPr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8F1CEC" w:rsidRPr="00306AF0" w:rsidRDefault="008F1CEC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F1CEC" w:rsidRPr="00812743" w:rsidTr="0048371C">
        <w:tc>
          <w:tcPr>
            <w:tcW w:w="257" w:type="pct"/>
            <w:vAlign w:val="center"/>
          </w:tcPr>
          <w:p w:rsidR="008F1CEC" w:rsidRPr="00306AF0" w:rsidRDefault="008F1CEC" w:rsidP="007608EE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8F1CEC" w:rsidRPr="00306AF0" w:rsidRDefault="008F1CEC" w:rsidP="007608EE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КЭ-П-ЗО-01 Выбор поставщиков комплектующих и материалов</w:t>
            </w:r>
          </w:p>
        </w:tc>
        <w:tc>
          <w:tcPr>
            <w:tcW w:w="822" w:type="pct"/>
            <w:shd w:val="clear" w:color="auto" w:fill="auto"/>
          </w:tcPr>
          <w:p w:rsidR="008F1CEC" w:rsidRPr="00306AF0" w:rsidRDefault="008F1CEC" w:rsidP="0045438F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8F1CEC" w:rsidRPr="00306AF0" w:rsidRDefault="008F1CEC">
            <w:pPr>
              <w:rPr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8F1CEC" w:rsidRPr="00306AF0" w:rsidRDefault="008F1CEC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F1CEC" w:rsidRPr="00812743" w:rsidTr="0048371C">
        <w:tc>
          <w:tcPr>
            <w:tcW w:w="257" w:type="pct"/>
            <w:vAlign w:val="center"/>
          </w:tcPr>
          <w:p w:rsidR="008F1CEC" w:rsidRPr="00306AF0" w:rsidRDefault="008F1CEC" w:rsidP="007608EE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8F1CEC" w:rsidRPr="00306AF0" w:rsidRDefault="008F1CEC" w:rsidP="007608EE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КЭ-П-ЗО-03 Поддержание и развитие отношений с  поставщиками</w:t>
            </w:r>
          </w:p>
        </w:tc>
        <w:tc>
          <w:tcPr>
            <w:tcW w:w="822" w:type="pct"/>
            <w:shd w:val="clear" w:color="auto" w:fill="auto"/>
          </w:tcPr>
          <w:p w:rsidR="008F1CEC" w:rsidRPr="00306AF0" w:rsidRDefault="008F1CEC" w:rsidP="0045438F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8F1CEC" w:rsidRPr="00306AF0" w:rsidRDefault="008F1CEC">
            <w:pPr>
              <w:rPr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8F1CEC" w:rsidRPr="00306AF0" w:rsidRDefault="008F1CEC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46F61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846F61" w:rsidRPr="00306AF0" w:rsidRDefault="00846F61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b/>
                <w:sz w:val="18"/>
                <w:szCs w:val="18"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46F61" w:rsidRPr="00812743" w:rsidTr="00C42492">
        <w:tc>
          <w:tcPr>
            <w:tcW w:w="257" w:type="pct"/>
            <w:vAlign w:val="center"/>
          </w:tcPr>
          <w:p w:rsidR="00846F61" w:rsidRPr="00306AF0" w:rsidRDefault="00846F61" w:rsidP="008F1CEC">
            <w:pPr>
              <w:ind w:right="-108"/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846F61" w:rsidRPr="00306AF0" w:rsidRDefault="000247BC" w:rsidP="008F1CEC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КЭ-И-ВР4-01 РИ Директора по закупкам </w:t>
            </w:r>
          </w:p>
        </w:tc>
        <w:tc>
          <w:tcPr>
            <w:tcW w:w="822" w:type="pct"/>
          </w:tcPr>
          <w:p w:rsidR="00846F61" w:rsidRPr="00306AF0" w:rsidRDefault="00846F61" w:rsidP="008F1CEC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1109" w:type="pct"/>
          </w:tcPr>
          <w:p w:rsidR="00846F61" w:rsidRPr="00306AF0" w:rsidRDefault="000247BC" w:rsidP="008F1CEC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  <w:vAlign w:val="center"/>
          </w:tcPr>
          <w:p w:rsidR="00846F61" w:rsidRPr="00306AF0" w:rsidRDefault="00846F61" w:rsidP="008F1CEC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48371C" w:rsidRPr="00812743" w:rsidTr="001133BC">
        <w:tc>
          <w:tcPr>
            <w:tcW w:w="257" w:type="pct"/>
            <w:vAlign w:val="center"/>
          </w:tcPr>
          <w:p w:rsidR="0048371C" w:rsidRPr="00306AF0" w:rsidRDefault="0048371C" w:rsidP="0048371C">
            <w:pPr>
              <w:ind w:right="-108"/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  <w:lang w:val="en-US"/>
              </w:rPr>
            </w:pPr>
            <w:r w:rsidRPr="00306AF0">
              <w:rPr>
                <w:sz w:val="18"/>
                <w:szCs w:val="18"/>
              </w:rPr>
              <w:t xml:space="preserve">Инструкции подразделения по списку </w:t>
            </w:r>
          </w:p>
        </w:tc>
        <w:tc>
          <w:tcPr>
            <w:tcW w:w="822" w:type="pct"/>
          </w:tcPr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48371C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b/>
                <w:sz w:val="18"/>
                <w:szCs w:val="18"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КЭ-И-СЛ-19 Выявление сверхнормативных запасов</w:t>
            </w:r>
          </w:p>
          <w:p w:rsidR="0048371C" w:rsidRPr="00306AF0" w:rsidRDefault="0048371C" w:rsidP="0048371C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и порядок действий по их сокращению </w:t>
            </w: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КЭ-П-ЗО-02 Исполнение плана закупок</w:t>
            </w: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КЭ-П-СЛ-01 «Управление запасами» </w:t>
            </w: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КЭ-П-153-01 «Управление несоответствующей продукцией»</w:t>
            </w: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КЭ-П-ВР-01 «Выбор оборудования, его производителя и поставщика»</w:t>
            </w: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КЭ-И-СЛ-08 «Организация работ с транспортными компаниями»</w:t>
            </w: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КЭ-И-СЛ-50 «Организация работ с транспортными компаниями, осуществляющие импортные перевозки»</w:t>
            </w: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8</w:t>
            </w:r>
          </w:p>
        </w:tc>
        <w:tc>
          <w:tcPr>
            <w:tcW w:w="1947" w:type="pct"/>
            <w:gridSpan w:val="3"/>
            <w:shd w:val="clear" w:color="auto" w:fill="auto"/>
            <w:vAlign w:val="center"/>
          </w:tcPr>
          <w:p w:rsidR="0048371C" w:rsidRPr="00306AF0" w:rsidRDefault="0048371C" w:rsidP="0048371C">
            <w:pPr>
              <w:pStyle w:val="af"/>
              <w:widowControl w:val="0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 w:rsidRPr="00306AF0">
              <w:rPr>
                <w:b w:val="0"/>
                <w:sz w:val="18"/>
                <w:szCs w:val="18"/>
              </w:rPr>
              <w:t>КЭ-П-ПА1-01 «Реализация проектов АСКУЭ»;</w:t>
            </w:r>
          </w:p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9</w:t>
            </w:r>
          </w:p>
        </w:tc>
        <w:tc>
          <w:tcPr>
            <w:tcW w:w="1947" w:type="pct"/>
            <w:gridSpan w:val="3"/>
            <w:shd w:val="clear" w:color="auto" w:fill="auto"/>
            <w:vAlign w:val="center"/>
          </w:tcPr>
          <w:p w:rsidR="0048371C" w:rsidRPr="00306AF0" w:rsidRDefault="0048371C" w:rsidP="0048371C">
            <w:pPr>
              <w:pStyle w:val="af"/>
              <w:widowControl w:val="0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 w:rsidRPr="00306AF0">
              <w:rPr>
                <w:b w:val="0"/>
                <w:sz w:val="18"/>
                <w:szCs w:val="18"/>
              </w:rPr>
              <w:t>КЭ-П-ПЭО-01 «Управление издержками»;</w:t>
            </w:r>
          </w:p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48371C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10</w:t>
            </w:r>
          </w:p>
        </w:tc>
        <w:tc>
          <w:tcPr>
            <w:tcW w:w="1947" w:type="pct"/>
            <w:gridSpan w:val="3"/>
            <w:shd w:val="clear" w:color="auto" w:fill="auto"/>
            <w:vAlign w:val="center"/>
          </w:tcPr>
          <w:p w:rsidR="0048371C" w:rsidRPr="00306AF0" w:rsidRDefault="0048371C" w:rsidP="0048371C">
            <w:pPr>
              <w:pStyle w:val="af"/>
              <w:widowControl w:val="0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 w:rsidRPr="00306AF0">
              <w:rPr>
                <w:b w:val="0"/>
                <w:sz w:val="18"/>
                <w:szCs w:val="18"/>
              </w:rPr>
              <w:t>КЭ-П-МАО-06 «Принятие маркетинговых решений и утверждение требований к новым продуктам и услугам»;</w:t>
            </w:r>
          </w:p>
          <w:p w:rsidR="0048371C" w:rsidRPr="00306AF0" w:rsidRDefault="0048371C" w:rsidP="0048371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22" w:type="pct"/>
            <w:shd w:val="clear" w:color="auto" w:fill="auto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5F57A6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11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КЭ-П-УП4-04 Дифференциация и продвижение персонала </w:t>
            </w:r>
          </w:p>
        </w:tc>
        <w:tc>
          <w:tcPr>
            <w:tcW w:w="822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Полякова Н.С.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5F57A6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12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autoSpaceDE w:val="0"/>
              <w:autoSpaceDN w:val="0"/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 xml:space="preserve">КЭ-П-УП4-06 Управление мотивацией персонала </w:t>
            </w:r>
          </w:p>
        </w:tc>
        <w:tc>
          <w:tcPr>
            <w:tcW w:w="822" w:type="pct"/>
          </w:tcPr>
          <w:p w:rsidR="0048371C" w:rsidRPr="00306AF0" w:rsidRDefault="0048371C" w:rsidP="0048371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sz w:val="18"/>
                <w:szCs w:val="18"/>
                <w:lang w:eastAsia="en-US"/>
              </w:rPr>
              <w:t>Полякова Н.С.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5F57A6">
        <w:tc>
          <w:tcPr>
            <w:tcW w:w="257" w:type="pct"/>
            <w:vAlign w:val="center"/>
          </w:tcPr>
          <w:p w:rsidR="0048371C" w:rsidRPr="00306AF0" w:rsidRDefault="0048371C" w:rsidP="0048371C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13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autoSpaceDE w:val="0"/>
              <w:autoSpaceDN w:val="0"/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 xml:space="preserve">КЭ-П-УП4-07 Отбор и подготовка ВМ компании </w:t>
            </w:r>
          </w:p>
        </w:tc>
        <w:tc>
          <w:tcPr>
            <w:tcW w:w="822" w:type="pct"/>
          </w:tcPr>
          <w:p w:rsidR="0048371C" w:rsidRPr="00306AF0" w:rsidRDefault="0048371C" w:rsidP="0048371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sz w:val="18"/>
                <w:szCs w:val="18"/>
                <w:lang w:eastAsia="en-US"/>
              </w:rPr>
              <w:t>Полякова Н.С.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7608EE">
        <w:tc>
          <w:tcPr>
            <w:tcW w:w="5000" w:type="pct"/>
            <w:gridSpan w:val="7"/>
            <w:shd w:val="clear" w:color="auto" w:fill="FDE9D9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b/>
                <w:sz w:val="18"/>
                <w:szCs w:val="18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48371C" w:rsidRPr="00812743" w:rsidTr="007608EE">
        <w:tc>
          <w:tcPr>
            <w:tcW w:w="257" w:type="pct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  <w:proofErr w:type="spellStart"/>
            <w:r w:rsidRPr="00306AF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п.п</w:t>
            </w:r>
            <w:proofErr w:type="spellEnd"/>
            <w:r w:rsidRPr="00306AF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306AF0">
              <w:rPr>
                <w:b/>
                <w:i/>
                <w:sz w:val="18"/>
                <w:szCs w:val="18"/>
              </w:rPr>
              <w:t>Тема и учебные вопросы</w:t>
            </w:r>
            <w:bookmarkStart w:id="0" w:name="_GoBack"/>
            <w:bookmarkEnd w:id="0"/>
          </w:p>
        </w:tc>
        <w:tc>
          <w:tcPr>
            <w:tcW w:w="822" w:type="pct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306AF0">
              <w:rPr>
                <w:b/>
                <w:i/>
                <w:sz w:val="18"/>
                <w:szCs w:val="18"/>
              </w:rPr>
              <w:t>Ответственный за</w:t>
            </w:r>
          </w:p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306AF0">
              <w:rPr>
                <w:b/>
                <w:i/>
                <w:sz w:val="18"/>
                <w:szCs w:val="18"/>
              </w:rPr>
              <w:t>проведение обучения</w:t>
            </w:r>
          </w:p>
        </w:tc>
        <w:tc>
          <w:tcPr>
            <w:tcW w:w="1109" w:type="pct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306AF0">
              <w:rPr>
                <w:b/>
                <w:i/>
                <w:sz w:val="18"/>
                <w:szCs w:val="18"/>
              </w:rPr>
              <w:t>Период</w:t>
            </w:r>
          </w:p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306AF0">
              <w:rPr>
                <w:b/>
                <w:i/>
                <w:sz w:val="18"/>
                <w:szCs w:val="18"/>
              </w:rPr>
              <w:t>обучения</w:t>
            </w:r>
          </w:p>
        </w:tc>
        <w:tc>
          <w:tcPr>
            <w:tcW w:w="865" w:type="pct"/>
            <w:vAlign w:val="center"/>
          </w:tcPr>
          <w:p w:rsidR="0048371C" w:rsidRPr="00306AF0" w:rsidRDefault="0048371C" w:rsidP="0048371C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306AF0">
              <w:rPr>
                <w:b/>
                <w:i/>
                <w:sz w:val="18"/>
                <w:szCs w:val="18"/>
              </w:rPr>
              <w:t>Контроль уровня навыков (дата, подпись)</w:t>
            </w:r>
          </w:p>
        </w:tc>
      </w:tr>
      <w:tr w:rsidR="0048371C" w:rsidRPr="00812743" w:rsidTr="000247BC">
        <w:trPr>
          <w:trHeight w:val="269"/>
        </w:trPr>
        <w:tc>
          <w:tcPr>
            <w:tcW w:w="257" w:type="pct"/>
          </w:tcPr>
          <w:p w:rsidR="0048371C" w:rsidRPr="00306AF0" w:rsidRDefault="0048371C" w:rsidP="0048371C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Анализ выполнения критериев эффективности по РИ Директора по закупкам</w:t>
            </w:r>
          </w:p>
        </w:tc>
        <w:tc>
          <w:tcPr>
            <w:tcW w:w="822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Курсикова В.А.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</w:p>
        </w:tc>
      </w:tr>
      <w:tr w:rsidR="0048371C" w:rsidRPr="00812743" w:rsidTr="005F57A6">
        <w:tc>
          <w:tcPr>
            <w:tcW w:w="257" w:type="pct"/>
          </w:tcPr>
          <w:p w:rsidR="0048371C" w:rsidRPr="00306AF0" w:rsidRDefault="0048371C" w:rsidP="0048371C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Расследование инцидентов подразделения</w:t>
            </w:r>
          </w:p>
        </w:tc>
        <w:tc>
          <w:tcPr>
            <w:tcW w:w="822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Курсикова В.А.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</w:p>
        </w:tc>
      </w:tr>
      <w:tr w:rsidR="0048371C" w:rsidRPr="00812743" w:rsidTr="005F57A6">
        <w:tc>
          <w:tcPr>
            <w:tcW w:w="257" w:type="pct"/>
          </w:tcPr>
          <w:p w:rsidR="0048371C" w:rsidRPr="00306AF0" w:rsidRDefault="0048371C" w:rsidP="0048371C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48371C" w:rsidRPr="00306AF0" w:rsidRDefault="0048371C" w:rsidP="0048371C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Обучение по методологии </w:t>
            </w:r>
            <w:proofErr w:type="spellStart"/>
            <w:r w:rsidRPr="00306AF0">
              <w:rPr>
                <w:sz w:val="18"/>
                <w:szCs w:val="18"/>
              </w:rPr>
              <w:t>Адизеса</w:t>
            </w:r>
            <w:proofErr w:type="spellEnd"/>
            <w:r w:rsidRPr="00306AF0">
              <w:rPr>
                <w:sz w:val="18"/>
                <w:szCs w:val="18"/>
              </w:rPr>
              <w:t xml:space="preserve"> в оценке персонала </w:t>
            </w:r>
          </w:p>
        </w:tc>
        <w:tc>
          <w:tcPr>
            <w:tcW w:w="822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Полякова Н.С./ главный менеджер по оценке персонала</w:t>
            </w:r>
          </w:p>
        </w:tc>
        <w:tc>
          <w:tcPr>
            <w:tcW w:w="1109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48371C" w:rsidRPr="00306AF0" w:rsidRDefault="0048371C" w:rsidP="0048371C">
            <w:pPr>
              <w:rPr>
                <w:sz w:val="18"/>
                <w:szCs w:val="18"/>
              </w:rPr>
            </w:pPr>
          </w:p>
        </w:tc>
      </w:tr>
      <w:tr w:rsidR="0048371C" w:rsidRPr="00812743" w:rsidTr="007608EE">
        <w:tc>
          <w:tcPr>
            <w:tcW w:w="5000" w:type="pct"/>
            <w:gridSpan w:val="7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306AF0">
              <w:rPr>
                <w:b/>
                <w:color w:val="000000"/>
                <w:sz w:val="18"/>
                <w:szCs w:val="18"/>
              </w:rPr>
              <w:t>Подпись сотрудника, подтверждающая усвоение практических навыков работы  ______________</w:t>
            </w:r>
          </w:p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48371C" w:rsidRPr="00812743" w:rsidTr="007608EE">
        <w:tc>
          <w:tcPr>
            <w:tcW w:w="5000" w:type="pct"/>
            <w:gridSpan w:val="7"/>
            <w:shd w:val="clear" w:color="auto" w:fill="E5DFEC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b/>
                <w:sz w:val="18"/>
                <w:szCs w:val="18"/>
                <w:lang w:eastAsia="en-US"/>
              </w:rPr>
              <w:t>Заключение руководителя по итогам обучения</w:t>
            </w:r>
          </w:p>
        </w:tc>
      </w:tr>
      <w:tr w:rsidR="0048371C" w:rsidRPr="00812743" w:rsidTr="007608EE">
        <w:tc>
          <w:tcPr>
            <w:tcW w:w="2204" w:type="pct"/>
            <w:gridSpan w:val="4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306AF0">
              <w:rPr>
                <w:b/>
                <w:bCs/>
                <w:color w:val="000000"/>
                <w:sz w:val="18"/>
                <w:szCs w:val="18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22" w:type="pct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306AF0">
              <w:rPr>
                <w:b/>
                <w:bCs/>
                <w:color w:val="000000"/>
                <w:sz w:val="18"/>
                <w:szCs w:val="18"/>
              </w:rPr>
              <w:t>Дата заключения</w:t>
            </w:r>
          </w:p>
        </w:tc>
        <w:tc>
          <w:tcPr>
            <w:tcW w:w="1974" w:type="pct"/>
            <w:gridSpan w:val="2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306AF0">
              <w:rPr>
                <w:b/>
                <w:bCs/>
                <w:color w:val="000000"/>
                <w:sz w:val="18"/>
                <w:szCs w:val="18"/>
              </w:rPr>
              <w:t>Руководитель (ФИО и подпись)</w:t>
            </w:r>
          </w:p>
        </w:tc>
      </w:tr>
      <w:tr w:rsidR="0048371C" w:rsidRPr="00812743" w:rsidTr="007608EE">
        <w:tc>
          <w:tcPr>
            <w:tcW w:w="880" w:type="pct"/>
            <w:gridSpan w:val="2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Эффективным</w:t>
            </w:r>
          </w:p>
        </w:tc>
        <w:tc>
          <w:tcPr>
            <w:tcW w:w="1324" w:type="pct"/>
            <w:gridSpan w:val="2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Неэффективным</w:t>
            </w:r>
          </w:p>
        </w:tc>
        <w:tc>
          <w:tcPr>
            <w:tcW w:w="822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8371C" w:rsidRPr="00812743" w:rsidTr="007608EE">
        <w:trPr>
          <w:trHeight w:val="264"/>
        </w:trPr>
        <w:tc>
          <w:tcPr>
            <w:tcW w:w="2204" w:type="pct"/>
            <w:gridSpan w:val="4"/>
            <w:vAlign w:val="center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случае неэффективного обучения укажите причины:</w:t>
            </w:r>
          </w:p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pct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48371C" w:rsidRPr="00306AF0" w:rsidRDefault="0048371C" w:rsidP="0048371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7608EE" w:rsidRPr="00812743" w:rsidRDefault="007608EE" w:rsidP="003E67A2">
      <w:pPr>
        <w:widowControl w:val="0"/>
        <w:contextualSpacing/>
        <w:jc w:val="right"/>
        <w:rPr>
          <w:bCs/>
          <w:sz w:val="18"/>
          <w:szCs w:val="18"/>
        </w:rPr>
      </w:pPr>
    </w:p>
    <w:p w:rsidR="00C545F5" w:rsidRPr="00812743" w:rsidRDefault="00C545F5" w:rsidP="003E67A2">
      <w:pPr>
        <w:rPr>
          <w:sz w:val="18"/>
          <w:szCs w:val="18"/>
        </w:rPr>
      </w:pPr>
    </w:p>
    <w:sectPr w:rsidR="00C545F5" w:rsidRPr="00812743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08F2"/>
    <w:rsid w:val="000247BC"/>
    <w:rsid w:val="0006201D"/>
    <w:rsid w:val="000D768D"/>
    <w:rsid w:val="00134B41"/>
    <w:rsid w:val="001C518B"/>
    <w:rsid w:val="001D0AB3"/>
    <w:rsid w:val="0021425E"/>
    <w:rsid w:val="002748BE"/>
    <w:rsid w:val="00285357"/>
    <w:rsid w:val="002A6542"/>
    <w:rsid w:val="002E2BFB"/>
    <w:rsid w:val="00306AF0"/>
    <w:rsid w:val="00307ACD"/>
    <w:rsid w:val="00333EE4"/>
    <w:rsid w:val="00341DA7"/>
    <w:rsid w:val="003A11E3"/>
    <w:rsid w:val="003E2EE1"/>
    <w:rsid w:val="003E67A2"/>
    <w:rsid w:val="0044558E"/>
    <w:rsid w:val="0048371C"/>
    <w:rsid w:val="004A5CAE"/>
    <w:rsid w:val="004F7224"/>
    <w:rsid w:val="005A0202"/>
    <w:rsid w:val="005A75F2"/>
    <w:rsid w:val="005B36DA"/>
    <w:rsid w:val="005D1245"/>
    <w:rsid w:val="005F57A6"/>
    <w:rsid w:val="00620A46"/>
    <w:rsid w:val="0066440A"/>
    <w:rsid w:val="006A7EF2"/>
    <w:rsid w:val="006E6BB0"/>
    <w:rsid w:val="00700CE4"/>
    <w:rsid w:val="00734784"/>
    <w:rsid w:val="007559DB"/>
    <w:rsid w:val="007608EE"/>
    <w:rsid w:val="007771A4"/>
    <w:rsid w:val="007C0202"/>
    <w:rsid w:val="00800683"/>
    <w:rsid w:val="00811EF0"/>
    <w:rsid w:val="00812743"/>
    <w:rsid w:val="00836762"/>
    <w:rsid w:val="00846F61"/>
    <w:rsid w:val="008A011D"/>
    <w:rsid w:val="008F1CEC"/>
    <w:rsid w:val="00927561"/>
    <w:rsid w:val="009D355C"/>
    <w:rsid w:val="00A63968"/>
    <w:rsid w:val="00AB3E8B"/>
    <w:rsid w:val="00AF3D12"/>
    <w:rsid w:val="00B006B0"/>
    <w:rsid w:val="00B33206"/>
    <w:rsid w:val="00B45C5B"/>
    <w:rsid w:val="00B61BEA"/>
    <w:rsid w:val="00B8369B"/>
    <w:rsid w:val="00B86C8A"/>
    <w:rsid w:val="00B945AE"/>
    <w:rsid w:val="00BC3D6D"/>
    <w:rsid w:val="00C51E9D"/>
    <w:rsid w:val="00C523F7"/>
    <w:rsid w:val="00C545F5"/>
    <w:rsid w:val="00CD7404"/>
    <w:rsid w:val="00D05396"/>
    <w:rsid w:val="00DF1460"/>
    <w:rsid w:val="00E21190"/>
    <w:rsid w:val="00E57E75"/>
    <w:rsid w:val="00EC4650"/>
    <w:rsid w:val="00F66403"/>
    <w:rsid w:val="00FC3608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FFDE-9252-413F-A1BF-E14E4A8A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45C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5C5B"/>
  </w:style>
  <w:style w:type="character" w:customStyle="1" w:styleId="ac">
    <w:name w:val="Текст примечания Знак"/>
    <w:basedOn w:val="a0"/>
    <w:link w:val="ab"/>
    <w:uiPriority w:val="99"/>
    <w:semiHidden/>
    <w:rsid w:val="00B45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5C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5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341DA7"/>
    <w:pPr>
      <w:jc w:val="center"/>
    </w:pPr>
    <w:rPr>
      <w:b/>
      <w:sz w:val="32"/>
    </w:rPr>
  </w:style>
  <w:style w:type="character" w:customStyle="1" w:styleId="af0">
    <w:name w:val="Название Знак"/>
    <w:basedOn w:val="a0"/>
    <w:link w:val="af"/>
    <w:rsid w:val="00341D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8">
    <w:name w:val="Font Style18"/>
    <w:rsid w:val="00341DA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5</cp:revision>
  <cp:lastPrinted>2019-08-26T06:36:00Z</cp:lastPrinted>
  <dcterms:created xsi:type="dcterms:W3CDTF">2021-06-10T11:25:00Z</dcterms:created>
  <dcterms:modified xsi:type="dcterms:W3CDTF">2021-06-10T14:19:00Z</dcterms:modified>
</cp:coreProperties>
</file>