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B281F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B281F">
        <w:rPr>
          <w:rFonts w:eastAsia="Calibri"/>
          <w:sz w:val="24"/>
          <w:szCs w:val="24"/>
          <w:lang w:eastAsia="en-US"/>
        </w:rPr>
        <w:t>КЭ-З-УП3-26</w:t>
      </w:r>
    </w:p>
    <w:p w:rsidR="003E2EE1" w:rsidRPr="00BB281F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BB281F">
        <w:rPr>
          <w:b/>
          <w:sz w:val="22"/>
          <w:szCs w:val="22"/>
        </w:rPr>
        <w:t>Программа первоначального обучения по специальности</w:t>
      </w:r>
    </w:p>
    <w:p w:rsidR="00873430" w:rsidRPr="00BB281F" w:rsidRDefault="00873430" w:rsidP="00873430">
      <w:pPr>
        <w:jc w:val="center"/>
        <w:rPr>
          <w:b/>
          <w:u w:val="single"/>
        </w:rPr>
      </w:pPr>
      <w:r w:rsidRPr="00BB281F">
        <w:rPr>
          <w:b/>
          <w:u w:val="single"/>
        </w:rPr>
        <w:t>Менеджера (</w:t>
      </w:r>
      <w:r w:rsidR="00A004F0" w:rsidRPr="00BB281F">
        <w:rPr>
          <w:b/>
          <w:u w:val="single"/>
        </w:rPr>
        <w:t>главного менеджера/</w:t>
      </w:r>
      <w:r w:rsidRPr="00BB281F">
        <w:rPr>
          <w:b/>
          <w:u w:val="single"/>
        </w:rPr>
        <w:t>ведущего менеджера/ассистента менеджера) по закупкам ОУЗ</w:t>
      </w:r>
      <w:r w:rsidR="00A004F0" w:rsidRPr="00BB281F">
        <w:rPr>
          <w:b/>
          <w:u w:val="single"/>
        </w:rPr>
        <w:t xml:space="preserve"> </w:t>
      </w:r>
      <w:r w:rsidR="00FB5BE0" w:rsidRPr="00BB281F">
        <w:rPr>
          <w:b/>
          <w:u w:val="single"/>
        </w:rPr>
        <w:t>(</w:t>
      </w:r>
      <w:r w:rsidR="00522121" w:rsidRPr="00BB281F">
        <w:rPr>
          <w:b/>
          <w:u w:val="single"/>
        </w:rPr>
        <w:t>по номенклатуре СЭТЗ</w:t>
      </w:r>
      <w:r w:rsidRPr="00BB281F">
        <w:rPr>
          <w:b/>
          <w:u w:val="single"/>
        </w:rPr>
        <w:t>) СЗ</w:t>
      </w:r>
    </w:p>
    <w:p w:rsidR="00873430" w:rsidRPr="00BB281F" w:rsidRDefault="00873430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310"/>
        <w:gridCol w:w="2372"/>
        <w:gridCol w:w="1098"/>
        <w:gridCol w:w="47"/>
        <w:gridCol w:w="1421"/>
        <w:gridCol w:w="1604"/>
        <w:gridCol w:w="53"/>
        <w:gridCol w:w="1292"/>
        <w:gridCol w:w="2210"/>
        <w:gridCol w:w="1848"/>
      </w:tblGrid>
      <w:tr w:rsidR="003E67A2" w:rsidRPr="00BB281F" w:rsidTr="00AF3B95">
        <w:tc>
          <w:tcPr>
            <w:tcW w:w="2136" w:type="pct"/>
            <w:gridSpan w:val="5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864" w:type="pct"/>
            <w:gridSpan w:val="6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BB281F" w:rsidTr="00AF3B95">
        <w:tc>
          <w:tcPr>
            <w:tcW w:w="2136" w:type="pct"/>
            <w:gridSpan w:val="5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864" w:type="pct"/>
            <w:gridSpan w:val="6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BB281F" w:rsidTr="00AF3B95">
        <w:tc>
          <w:tcPr>
            <w:tcW w:w="2136" w:type="pct"/>
            <w:gridSpan w:val="5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864" w:type="pct"/>
            <w:gridSpan w:val="6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BB281F" w:rsidTr="00AF3B95">
        <w:tc>
          <w:tcPr>
            <w:tcW w:w="2136" w:type="pct"/>
            <w:gridSpan w:val="5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864" w:type="pct"/>
            <w:gridSpan w:val="6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BB281F" w:rsidTr="00AF3B95">
        <w:tc>
          <w:tcPr>
            <w:tcW w:w="2136" w:type="pct"/>
            <w:gridSpan w:val="5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864" w:type="pct"/>
            <w:gridSpan w:val="6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BB281F" w:rsidTr="001F7BB1">
        <w:tc>
          <w:tcPr>
            <w:tcW w:w="5000" w:type="pct"/>
            <w:gridSpan w:val="11"/>
            <w:shd w:val="clear" w:color="auto" w:fill="EAF1DD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281F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BB281F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BB281F" w:rsidTr="00AF3B95">
        <w:trPr>
          <w:trHeight w:val="624"/>
        </w:trPr>
        <w:tc>
          <w:tcPr>
            <w:tcW w:w="156" w:type="pct"/>
            <w:vAlign w:val="center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64" w:type="pct"/>
            <w:gridSpan w:val="3"/>
            <w:vAlign w:val="center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</w:rPr>
              <w:t>Тема и учебные вопросы</w:t>
            </w:r>
          </w:p>
        </w:tc>
        <w:tc>
          <w:tcPr>
            <w:tcW w:w="1062" w:type="pct"/>
            <w:gridSpan w:val="4"/>
            <w:vAlign w:val="center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BB281F">
              <w:rPr>
                <w:b/>
              </w:rPr>
              <w:t>Ответственный</w:t>
            </w:r>
            <w:proofErr w:type="gramEnd"/>
            <w:r w:rsidRPr="00BB281F">
              <w:rPr>
                <w:b/>
              </w:rPr>
              <w:t xml:space="preserve"> за проведение обучения</w:t>
            </w:r>
          </w:p>
        </w:tc>
        <w:tc>
          <w:tcPr>
            <w:tcW w:w="1190" w:type="pct"/>
            <w:gridSpan w:val="2"/>
            <w:vAlign w:val="center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</w:rPr>
              <w:t>Время и место проведения обучения</w:t>
            </w:r>
          </w:p>
        </w:tc>
        <w:tc>
          <w:tcPr>
            <w:tcW w:w="628" w:type="pct"/>
            <w:vAlign w:val="center"/>
          </w:tcPr>
          <w:p w:rsidR="003E67A2" w:rsidRPr="00BB281F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</w:rPr>
              <w:t>Подпись преподавателя о проведенном обучении</w:t>
            </w: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Порядок первоначального обучения в компании</w:t>
            </w:r>
          </w:p>
        </w:tc>
        <w:tc>
          <w:tcPr>
            <w:tcW w:w="1062" w:type="pct"/>
            <w:gridSpan w:val="4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Основы бережливого производства</w:t>
            </w:r>
          </w:p>
          <w:p w:rsidR="00AF3B95" w:rsidRPr="00CA3A48" w:rsidRDefault="00AF3B95" w:rsidP="00CC127C">
            <w:pPr>
              <w:rPr>
                <w:bCs/>
              </w:rPr>
            </w:pPr>
          </w:p>
        </w:tc>
        <w:tc>
          <w:tcPr>
            <w:tcW w:w="1062" w:type="pct"/>
            <w:gridSpan w:val="4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AF3B95">
            <w:pPr>
              <w:rPr>
                <w:bCs/>
              </w:rPr>
            </w:pPr>
            <w:r w:rsidRPr="00CA3A48">
              <w:rPr>
                <w:bCs/>
              </w:rPr>
              <w:t>Политика компании в отношении развития персонала</w:t>
            </w:r>
          </w:p>
        </w:tc>
        <w:tc>
          <w:tcPr>
            <w:tcW w:w="1062" w:type="pct"/>
            <w:gridSpan w:val="4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Правила пропускной системы в компании</w:t>
            </w:r>
          </w:p>
        </w:tc>
        <w:tc>
          <w:tcPr>
            <w:tcW w:w="1062" w:type="pct"/>
            <w:gridSpan w:val="4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Соблюдение режима коммерческой тайны АО Энергомера.</w:t>
            </w:r>
          </w:p>
        </w:tc>
        <w:tc>
          <w:tcPr>
            <w:tcW w:w="1062" w:type="pct"/>
            <w:gridSpan w:val="4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Инструктаж по первой медицинской помощи</w:t>
            </w:r>
          </w:p>
        </w:tc>
        <w:tc>
          <w:tcPr>
            <w:tcW w:w="1062" w:type="pct"/>
            <w:gridSpan w:val="4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Вводный инструктаж по пожарной безопасности</w:t>
            </w:r>
          </w:p>
        </w:tc>
        <w:tc>
          <w:tcPr>
            <w:tcW w:w="1062" w:type="pct"/>
            <w:gridSpan w:val="4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Вводный инструктаж по охране труда</w:t>
            </w:r>
          </w:p>
        </w:tc>
        <w:tc>
          <w:tcPr>
            <w:tcW w:w="1062" w:type="pct"/>
            <w:gridSpan w:val="4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Инструктаж на I группу по электробезопасности</w:t>
            </w:r>
          </w:p>
        </w:tc>
        <w:tc>
          <w:tcPr>
            <w:tcW w:w="1062" w:type="pct"/>
            <w:gridSpan w:val="4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Основы системы менеджмента качества</w:t>
            </w:r>
          </w:p>
          <w:p w:rsidR="00AF3B95" w:rsidRPr="00CA3A48" w:rsidRDefault="00AF3B95" w:rsidP="00CC127C">
            <w:pPr>
              <w:rPr>
                <w:bCs/>
              </w:rPr>
            </w:pPr>
          </w:p>
        </w:tc>
        <w:tc>
          <w:tcPr>
            <w:tcW w:w="1062" w:type="pct"/>
            <w:gridSpan w:val="4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История развития компании</w:t>
            </w:r>
          </w:p>
        </w:tc>
        <w:tc>
          <w:tcPr>
            <w:tcW w:w="1062" w:type="pct"/>
            <w:gridSpan w:val="4"/>
          </w:tcPr>
          <w:p w:rsidR="00AF3B95" w:rsidRPr="00CA3A48" w:rsidRDefault="00AF3B95" w:rsidP="00CC127C">
            <w:pPr>
              <w:jc w:val="center"/>
              <w:rPr>
                <w:bCs/>
              </w:rPr>
            </w:pPr>
            <w:r w:rsidRPr="00CA3A48">
              <w:rPr>
                <w:bCs/>
              </w:rPr>
              <w:t>Самостоятельное изучение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CA3A48" w:rsidRDefault="00AF3B95" w:rsidP="00CC127C">
            <w:pPr>
              <w:jc w:val="center"/>
              <w:rPr>
                <w:bCs/>
                <w:sz w:val="16"/>
                <w:szCs w:val="16"/>
              </w:rPr>
            </w:pPr>
            <w:r w:rsidRPr="00CA3A48">
              <w:rPr>
                <w:bCs/>
                <w:sz w:val="16"/>
                <w:szCs w:val="16"/>
              </w:rPr>
              <w:t xml:space="preserve">Портал обучения – Видеокурсы – Вводное обучение </w:t>
            </w:r>
            <w:hyperlink r:id="rId6" w:history="1">
              <w:r w:rsidRPr="00CA3A48">
                <w:rPr>
                  <w:rStyle w:val="ab"/>
                  <w:bCs/>
                  <w:sz w:val="16"/>
                  <w:szCs w:val="16"/>
                </w:rPr>
                <w:t>http://lms2.energomera.ru/course/view.php?id=309</w:t>
              </w:r>
            </w:hyperlink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Корпоративные информационные ресурсы компании</w:t>
            </w:r>
          </w:p>
          <w:p w:rsidR="00AF3B95" w:rsidRPr="00CA3A48" w:rsidRDefault="00AF3B95" w:rsidP="00CC127C">
            <w:pPr>
              <w:rPr>
                <w:bCs/>
              </w:rPr>
            </w:pPr>
          </w:p>
          <w:p w:rsidR="00AF3B95" w:rsidRPr="00CA3A48" w:rsidRDefault="00AF3B95" w:rsidP="00CC127C">
            <w:pPr>
              <w:rPr>
                <w:bCs/>
              </w:rPr>
            </w:pPr>
          </w:p>
        </w:tc>
        <w:tc>
          <w:tcPr>
            <w:tcW w:w="1062" w:type="pct"/>
            <w:gridSpan w:val="4"/>
          </w:tcPr>
          <w:p w:rsidR="00AF3B95" w:rsidRPr="00CA3A48" w:rsidRDefault="00AF3B95" w:rsidP="00CC127C">
            <w:pPr>
              <w:jc w:val="center"/>
              <w:rPr>
                <w:bCs/>
              </w:rPr>
            </w:pPr>
            <w:r w:rsidRPr="00CA3A48">
              <w:rPr>
                <w:bCs/>
              </w:rPr>
              <w:t>Самостоятельное изучение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CA3A48" w:rsidRDefault="00AF3B95" w:rsidP="00CC127C">
            <w:pPr>
              <w:jc w:val="center"/>
              <w:rPr>
                <w:bCs/>
                <w:sz w:val="16"/>
                <w:szCs w:val="16"/>
              </w:rPr>
            </w:pPr>
            <w:r w:rsidRPr="00CA3A48">
              <w:rPr>
                <w:bCs/>
                <w:sz w:val="16"/>
                <w:szCs w:val="16"/>
              </w:rPr>
              <w:t xml:space="preserve">Портал обучения – Видеокурсы – Вводное обучение </w:t>
            </w:r>
            <w:hyperlink r:id="rId7" w:history="1">
              <w:r w:rsidRPr="00CA3A48">
                <w:rPr>
                  <w:rStyle w:val="ab"/>
                  <w:bCs/>
                  <w:sz w:val="16"/>
                  <w:szCs w:val="16"/>
                </w:rPr>
                <w:t>http://lms2.energomera.ru/course/view.php?id=309</w:t>
              </w:r>
            </w:hyperlink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CA3A48" w:rsidRDefault="00AF3B95" w:rsidP="00CC127C">
            <w:pPr>
              <w:rPr>
                <w:bCs/>
              </w:rPr>
            </w:pPr>
            <w:r w:rsidRPr="00CA3A48">
              <w:rPr>
                <w:bCs/>
              </w:rPr>
              <w:t>Ведение делопроизводства в компании</w:t>
            </w:r>
          </w:p>
        </w:tc>
        <w:tc>
          <w:tcPr>
            <w:tcW w:w="1062" w:type="pct"/>
            <w:gridSpan w:val="4"/>
          </w:tcPr>
          <w:p w:rsidR="00AF3B95" w:rsidRPr="00CA3A48" w:rsidRDefault="00AF3B95" w:rsidP="00CC127C">
            <w:pPr>
              <w:jc w:val="center"/>
              <w:rPr>
                <w:bCs/>
              </w:rPr>
            </w:pPr>
            <w:r w:rsidRPr="00CA3A48">
              <w:rPr>
                <w:bCs/>
              </w:rPr>
              <w:t>Самостоятельное изучение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CA3A48" w:rsidRDefault="00AF3B95" w:rsidP="00CC127C">
            <w:pPr>
              <w:jc w:val="center"/>
              <w:rPr>
                <w:bCs/>
                <w:sz w:val="16"/>
                <w:szCs w:val="16"/>
              </w:rPr>
            </w:pPr>
            <w:r w:rsidRPr="00CA3A48">
              <w:rPr>
                <w:bCs/>
                <w:sz w:val="16"/>
                <w:szCs w:val="16"/>
              </w:rPr>
              <w:t xml:space="preserve">Портал обучения – Видеокурсы – Вводное обучение </w:t>
            </w:r>
            <w:hyperlink r:id="rId8" w:history="1">
              <w:r w:rsidRPr="00CA3A48">
                <w:rPr>
                  <w:rStyle w:val="ab"/>
                  <w:bCs/>
                  <w:sz w:val="16"/>
                  <w:szCs w:val="16"/>
                </w:rPr>
                <w:t>http://lms2.energomera.ru/course/view.php?id=309</w:t>
              </w:r>
            </w:hyperlink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AF3B95">
        <w:trPr>
          <w:trHeight w:val="227"/>
        </w:trPr>
        <w:tc>
          <w:tcPr>
            <w:tcW w:w="156" w:type="pct"/>
            <w:vAlign w:val="center"/>
          </w:tcPr>
          <w:p w:rsidR="00AF3B95" w:rsidRPr="00BB281F" w:rsidRDefault="00AF3B95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B281F">
              <w:rPr>
                <w:bCs/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 w:rsidRPr="00BB281F"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 w:rsidRPr="00BB281F"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 w:rsidRPr="00BB281F"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 w:rsidRPr="00BB281F"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062" w:type="pct"/>
            <w:gridSpan w:val="4"/>
          </w:tcPr>
          <w:p w:rsidR="00AF3B95" w:rsidRPr="00BB281F" w:rsidRDefault="00AF3B95" w:rsidP="00CC127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0" w:type="pct"/>
            <w:gridSpan w:val="2"/>
            <w:vAlign w:val="center"/>
          </w:tcPr>
          <w:p w:rsidR="00AF3B95" w:rsidRPr="00BB281F" w:rsidRDefault="00AF3B95" w:rsidP="00CC127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28" w:type="pct"/>
          </w:tcPr>
          <w:p w:rsidR="00AF3B95" w:rsidRPr="00BB281F" w:rsidRDefault="00AF3B95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F3B95" w:rsidRPr="00BB281F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AF3B95" w:rsidRPr="00BB281F" w:rsidRDefault="00AF3B95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BB281F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B8CCE4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281F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BB281F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591" w:type="pct"/>
            <w:gridSpan w:val="2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</w:rPr>
              <w:t>Полное наименование и коды документов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BB281F">
              <w:rPr>
                <w:b/>
              </w:rPr>
              <w:t>Ответственный</w:t>
            </w:r>
            <w:proofErr w:type="gramEnd"/>
            <w:r w:rsidRPr="00BB281F">
              <w:rPr>
                <w:b/>
              </w:rPr>
              <w:t xml:space="preserve"> за проведение обучения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BB281F">
              <w:rPr>
                <w:b/>
              </w:rPr>
              <w:t>Период обучения</w:t>
            </w:r>
          </w:p>
        </w:tc>
        <w:tc>
          <w:tcPr>
            <w:tcW w:w="1379" w:type="pct"/>
            <w:gridSpan w:val="2"/>
            <w:vAlign w:val="center"/>
          </w:tcPr>
          <w:p w:rsidR="00AF3B95" w:rsidRPr="00BB281F" w:rsidRDefault="00AF3B95" w:rsidP="00674ED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Контроль знаний (подпись, дата)</w:t>
            </w: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ind w:right="-108"/>
              <w:rPr>
                <w:b/>
                <w:i/>
              </w:rPr>
            </w:pPr>
            <w:r w:rsidRPr="00BB281F">
              <w:rPr>
                <w:b/>
                <w:i/>
              </w:rPr>
              <w:t>КЭ-П-ЗО-01 Выбор поставщиков комплектующих и материалов</w:t>
            </w: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ind w:right="-108"/>
              <w:rPr>
                <w:b/>
                <w:i/>
              </w:rPr>
            </w:pPr>
            <w:r w:rsidRPr="00BB281F">
              <w:rPr>
                <w:b/>
                <w:i/>
              </w:rPr>
              <w:t>КЭ-П-ЗО-03 Поддержание и развитие отношений с  поставщиками</w:t>
            </w: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B281F">
              <w:rPr>
                <w:i/>
              </w:rPr>
              <w:t>КЭ-П-ВР-01 «Выбор оборудования, его производителя и поставщика»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9028DD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КЭ-П-153-01 «Управление несоответствующей продукцией»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9028D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281E7B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 xml:space="preserve">КЭ-И-ЗО-08 «Рабочая инструкция ведущего менеджера (менеджера, ассистента менеджера) </w:t>
            </w:r>
          </w:p>
          <w:p w:rsidR="00AF3B95" w:rsidRPr="00BB281F" w:rsidRDefault="00AF3B95" w:rsidP="00281E7B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по закупкам отдела управления закупками</w:t>
            </w:r>
          </w:p>
          <w:p w:rsidR="00AF3B95" w:rsidRPr="00BB281F" w:rsidRDefault="00AF3B95" w:rsidP="00281E7B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службы закупок».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281E7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281E7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i/>
              </w:rPr>
              <w:t>КЭ-И-ЗО-19 Формирование и контроль целевых закупочных цен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i/>
              </w:rPr>
              <w:t>КЭ-И-ЗО-11 Проведение аудита поставщика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КЭ-И-ЗО-05 Инструкция по формированию и поддержанию базы данных о поставщиках и производителях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КЭ-И-ЗО-04 Инструкция «Порядок присвоения статуса поставщикам»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0A7F84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КЭ-И-ЗО-21 Инструкция «Инструменты оказания давления на поставщиков для достижения целевых коммерческих условий»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КЭ-И-ЗО-09 Инструкция «Взаимодействие ОУЗ при претензионной работе с поставщиками по номенклатуре СЭТЗ»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0A7F84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КЭ-И-ЗО-07</w:t>
            </w:r>
            <w:r w:rsidRPr="00BB281F">
              <w:t xml:space="preserve"> </w:t>
            </w:r>
            <w:r w:rsidRPr="00BB281F">
              <w:rPr>
                <w:i/>
              </w:rPr>
              <w:t>Инструкция «Порядок взаимодействия ОУЗ по номенклатуре СЭТЗ и департамента службы логистики СЭТЗ».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0A7F84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КЭ-И-ЗО-03</w:t>
            </w:r>
            <w:r w:rsidRPr="00BB281F">
              <w:t xml:space="preserve"> </w:t>
            </w:r>
            <w:r w:rsidRPr="00BB281F">
              <w:rPr>
                <w:i/>
              </w:rPr>
              <w:t>Инструкция «Тестирование закупаемой продукции и поставщика продукции для нужд СЭТЗ «Энергомера».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FA31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BB281F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КЭ-И-ЗО-06 Инструкция «Оценка благонадежности потенциальных поставщиков-нерезидентов РФ (регионы ЮВА и Европа)»;</w:t>
            </w:r>
          </w:p>
          <w:p w:rsidR="00AF3B95" w:rsidRPr="00BB281F" w:rsidRDefault="00AF3B95" w:rsidP="000A7F84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281E7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281E7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i/>
              </w:rPr>
              <w:t>МК-И-19-04 «Инструкция о порядке представления документов по экспортно-импортным операциям и сделкам на оказание услуг с Республикой Беларусь, Казахстан, странами дальнего и ближнего зарубежья»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i/>
              </w:rPr>
              <w:t>МК-И-19-02 Порядок взаимодействия отдела таможенного оформления, отдела закупок ООО «Монокристалл» и служб компании, работа которых связана с иностранными контрагентами по импортным поставкам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i/>
              </w:rPr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t>КЭ</w:t>
            </w:r>
            <w:r w:rsidRPr="00BB281F">
              <w:rPr>
                <w:i/>
              </w:rPr>
              <w:t>-И-ЮР1-04 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>КЭ-И-СЛ-08 Инструкции «Порядок разработки, согласования и ввода в действие новых изделий»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B281F">
              <w:rPr>
                <w:i/>
              </w:rPr>
              <w:t xml:space="preserve">КЭ-И-ЭАО-03 Инструкция «Сбор информации о мировых, российских и азиатских поставщиках и производителях электронных компонентов и их рейтинге»   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D97B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1" w:type="pct"/>
            <w:gridSpan w:val="2"/>
            <w:vAlign w:val="center"/>
          </w:tcPr>
          <w:p w:rsidR="00AF3B95" w:rsidRPr="00682948" w:rsidRDefault="00AF3B95" w:rsidP="00682948">
            <w:pPr>
              <w:rPr>
                <w:bCs/>
              </w:rPr>
            </w:pPr>
            <w:r w:rsidRPr="001C6779">
              <w:rPr>
                <w:bCs/>
              </w:rPr>
              <w:t>КЭ-И-TPM-01</w:t>
            </w:r>
            <w:r w:rsidRPr="001C6779">
              <w:t xml:space="preserve"> «</w:t>
            </w:r>
            <w:r w:rsidRPr="001C6779">
              <w:rPr>
                <w:bCs/>
              </w:rPr>
              <w:t>Организация автономного обслуживания Оборудования»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CC127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02" w:type="pct"/>
            <w:gridSpan w:val="3"/>
          </w:tcPr>
          <w:p w:rsidR="00AF3B95" w:rsidRPr="00BB281F" w:rsidRDefault="00AF3B95" w:rsidP="00CC127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79" w:type="pct"/>
            <w:gridSpan w:val="2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747" w:type="pct"/>
            <w:gridSpan w:val="3"/>
            <w:vAlign w:val="center"/>
          </w:tcPr>
          <w:p w:rsidR="00AF3B95" w:rsidRPr="00BB281F" w:rsidRDefault="00AF3B95" w:rsidP="009028D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B281F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872" w:type="pct"/>
            <w:gridSpan w:val="3"/>
            <w:vAlign w:val="center"/>
          </w:tcPr>
          <w:p w:rsidR="00AF3B95" w:rsidRPr="00BB281F" w:rsidRDefault="00AF3B95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2" w:type="pct"/>
            <w:gridSpan w:val="3"/>
            <w:vAlign w:val="center"/>
          </w:tcPr>
          <w:p w:rsidR="00AF3B95" w:rsidRPr="00BB281F" w:rsidRDefault="00AF3B95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379" w:type="pct"/>
            <w:gridSpan w:val="2"/>
            <w:vAlign w:val="center"/>
          </w:tcPr>
          <w:p w:rsidR="00AF3B95" w:rsidRPr="00BB281F" w:rsidRDefault="00AF3B95" w:rsidP="009028D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F3B95" w:rsidRPr="00BB281F" w:rsidRDefault="00AF3B95" w:rsidP="00676D2B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281F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BB281F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281F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64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44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BB281F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208" w:type="pct"/>
            <w:gridSpan w:val="3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BB281F">
              <w:rPr>
                <w:b/>
                <w:sz w:val="19"/>
                <w:szCs w:val="19"/>
              </w:rPr>
              <w:t xml:space="preserve">Период </w:t>
            </w: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8" w:type="pct"/>
            <w:vAlign w:val="center"/>
          </w:tcPr>
          <w:p w:rsidR="00AF3B95" w:rsidRPr="00BB281F" w:rsidRDefault="00AF3B95" w:rsidP="00674ED5">
            <w:pPr>
              <w:widowControl w:val="0"/>
              <w:ind w:right="-134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Контроль навыков (подпись, дата)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044" w:type="pct"/>
            <w:gridSpan w:val="3"/>
            <w:vMerge w:val="restart"/>
            <w:vAlign w:val="center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F3B95" w:rsidRPr="00BB281F" w:rsidRDefault="00AF3B9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8" w:type="pct"/>
            <w:gridSpan w:val="3"/>
            <w:vMerge w:val="restart"/>
            <w:vAlign w:val="center"/>
          </w:tcPr>
          <w:p w:rsidR="00AF3B95" w:rsidRPr="00BB281F" w:rsidRDefault="00AF3B95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AF3B95" w:rsidRPr="00BB281F" w:rsidRDefault="00AF3B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tabs>
                <w:tab w:val="left" w:pos="34"/>
              </w:tabs>
              <w:rPr>
                <w:i/>
              </w:rPr>
            </w:pPr>
            <w:r w:rsidRPr="00BB281F">
              <w:rPr>
                <w:i/>
              </w:rPr>
              <w:t xml:space="preserve">Заполнение </w:t>
            </w:r>
            <w:hyperlink r:id="rId9" w:history="1">
              <w:r w:rsidRPr="00BB281F">
                <w:rPr>
                  <w:i/>
                </w:rPr>
                <w:t>сводной таблицы соответствия поставщиков нашим требованиям</w:t>
              </w:r>
            </w:hyperlink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Оформление записей качества, подтверждающих достижение поставщиками утвержденных требований и присвоение уровня поставщикам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Заключение с поставщиками договора на поставку/спецификации.  Процедура проверки СЭБ и ПУ.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Поиск и анализ мировых лидеров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Заключение с поставщиками «дорожных карт»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rFonts w:eastAsia="Calibri"/>
                <w:i/>
                <w:lang w:eastAsia="en-US"/>
              </w:rPr>
            </w:pPr>
            <w:r w:rsidRPr="00BB281F">
              <w:rPr>
                <w:i/>
                <w:color w:val="000000"/>
              </w:rPr>
              <w:t>Формирование отчета</w:t>
            </w:r>
            <w:r w:rsidRPr="00BB281F">
              <w:rPr>
                <w:i/>
              </w:rPr>
              <w:t xml:space="preserve"> о достижении норматива средневзвешенного снижения закупочных цен.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i/>
                <w:color w:val="000000"/>
              </w:rPr>
            </w:pPr>
            <w:r w:rsidRPr="00BB281F">
              <w:rPr>
                <w:i/>
                <w:color w:val="000000"/>
              </w:rPr>
              <w:t xml:space="preserve">Формирование заявок на расходование </w:t>
            </w:r>
            <w:proofErr w:type="spellStart"/>
            <w:r w:rsidRPr="00BB281F">
              <w:rPr>
                <w:i/>
                <w:color w:val="000000"/>
              </w:rPr>
              <w:t>ден</w:t>
            </w:r>
            <w:proofErr w:type="spellEnd"/>
            <w:r w:rsidRPr="00BB281F">
              <w:rPr>
                <w:i/>
                <w:color w:val="000000"/>
              </w:rPr>
              <w:t>. средств в 1С (КЭ-СОК-ЗО-03)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i/>
                <w:color w:val="000000"/>
              </w:rPr>
            </w:pPr>
            <w:r w:rsidRPr="00BB281F">
              <w:rPr>
                <w:i/>
                <w:color w:val="000000"/>
              </w:rPr>
              <w:t xml:space="preserve">Оформление получения продукции, формирование </w:t>
            </w:r>
            <w:proofErr w:type="spellStart"/>
            <w:r w:rsidRPr="00BB281F">
              <w:rPr>
                <w:i/>
                <w:color w:val="000000"/>
              </w:rPr>
              <w:t>УоП</w:t>
            </w:r>
            <w:proofErr w:type="spellEnd"/>
            <w:r w:rsidRPr="00BB281F">
              <w:rPr>
                <w:i/>
                <w:color w:val="000000"/>
              </w:rPr>
              <w:t xml:space="preserve"> (КЭ-СОК-ЗО-01)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i/>
                <w:color w:val="000000"/>
              </w:rPr>
            </w:pPr>
            <w:r w:rsidRPr="00BB281F">
              <w:rPr>
                <w:i/>
                <w:color w:val="000000"/>
              </w:rPr>
              <w:t>Проведение переговоров с поставщиками для достижения лучших поставок.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pStyle w:val="a3"/>
              <w:jc w:val="both"/>
              <w:rPr>
                <w:i/>
                <w:color w:val="000000"/>
              </w:rPr>
            </w:pPr>
            <w:r w:rsidRPr="00BB281F">
              <w:rPr>
                <w:i/>
                <w:color w:val="000000"/>
              </w:rPr>
              <w:t xml:space="preserve">Работа с порталом и 1С КИС (поиск документов, оформление </w:t>
            </w:r>
            <w:r w:rsidRPr="00BB281F">
              <w:rPr>
                <w:i/>
                <w:color w:val="000000"/>
              </w:rPr>
              <w:lastRenderedPageBreak/>
              <w:t>отчетности)</w:t>
            </w:r>
          </w:p>
        </w:tc>
        <w:tc>
          <w:tcPr>
            <w:tcW w:w="1044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pct"/>
            <w:gridSpan w:val="3"/>
            <w:vMerge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B503E8">
            <w:pPr>
              <w:pStyle w:val="a3"/>
              <w:jc w:val="both"/>
              <w:rPr>
                <w:i/>
                <w:color w:val="000000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D6480A">
            <w:pPr>
              <w:pStyle w:val="a3"/>
              <w:jc w:val="both"/>
              <w:rPr>
                <w:i/>
                <w:color w:val="000000"/>
              </w:rPr>
            </w:pPr>
            <w:r w:rsidRPr="00BB281F">
              <w:rPr>
                <w:i/>
                <w:color w:val="000000"/>
              </w:rPr>
              <w:t>Работа с Реестром передачи заявок в ОУЗ.</w:t>
            </w:r>
          </w:p>
        </w:tc>
        <w:tc>
          <w:tcPr>
            <w:tcW w:w="1044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8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044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08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F3B95" w:rsidRPr="00BB281F" w:rsidRDefault="00AF3B95" w:rsidP="00676D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BB281F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</w:tc>
      </w:tr>
      <w:tr w:rsidR="00AF3B95" w:rsidRPr="00BB281F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F3B95" w:rsidRPr="00BB281F" w:rsidRDefault="00AF3B95" w:rsidP="0052212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 (сотрудники службы закупок по номенклатуре СЭТЗ)</w:t>
            </w:r>
          </w:p>
        </w:tc>
      </w:tr>
      <w:tr w:rsidR="00AF3B95" w:rsidRPr="00BB281F" w:rsidTr="004F7224">
        <w:tc>
          <w:tcPr>
            <w:tcW w:w="5000" w:type="pct"/>
            <w:gridSpan w:val="11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BB281F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AF3B95" w:rsidRPr="00BB281F" w:rsidTr="007D332A">
        <w:tc>
          <w:tcPr>
            <w:tcW w:w="5000" w:type="pct"/>
            <w:gridSpan w:val="11"/>
            <w:vAlign w:val="center"/>
          </w:tcPr>
          <w:p w:rsidR="00AF3B95" w:rsidRPr="00BB281F" w:rsidRDefault="00AF3B95" w:rsidP="0037304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>Энергетическое Оборудование (ЭО)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  <w:shd w:val="clear" w:color="auto" w:fill="auto"/>
          </w:tcPr>
          <w:p w:rsidR="00AF3B95" w:rsidRPr="00BB281F" w:rsidRDefault="00AF3B95" w:rsidP="007D332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AF3B95" w:rsidRPr="00BB281F" w:rsidRDefault="00AF3B95" w:rsidP="007D332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 xml:space="preserve">«Комплектные трансформаторные подстанции» (КТП) </w:t>
            </w:r>
          </w:p>
          <w:p w:rsidR="00AF3B95" w:rsidRPr="00BB281F" w:rsidRDefault="00AF3B95" w:rsidP="007D332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«Блочные трансформаторные подстанции</w:t>
            </w:r>
            <w:proofErr w:type="gramStart"/>
            <w:r w:rsidRPr="00BB281F">
              <w:rPr>
                <w:bCs/>
                <w:color w:val="000000"/>
                <w:sz w:val="19"/>
                <w:szCs w:val="19"/>
              </w:rPr>
              <w:t>»(</w:t>
            </w:r>
            <w:proofErr w:type="gramEnd"/>
            <w:r w:rsidRPr="00BB281F">
              <w:rPr>
                <w:bCs/>
                <w:color w:val="000000"/>
                <w:sz w:val="19"/>
                <w:szCs w:val="19"/>
              </w:rPr>
              <w:t xml:space="preserve">БКТП), </w:t>
            </w:r>
          </w:p>
          <w:p w:rsidR="00AF3B95" w:rsidRPr="00BB281F" w:rsidRDefault="00AF3B95" w:rsidP="007D332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 xml:space="preserve">«Распределительные устройства 10 </w:t>
            </w:r>
            <w:proofErr w:type="spellStart"/>
            <w:r w:rsidRPr="00BB281F">
              <w:rPr>
                <w:bCs/>
                <w:color w:val="000000"/>
                <w:sz w:val="19"/>
                <w:szCs w:val="19"/>
              </w:rPr>
              <w:t>кВ</w:t>
            </w:r>
            <w:proofErr w:type="spellEnd"/>
            <w:r w:rsidRPr="00BB281F">
              <w:rPr>
                <w:bCs/>
                <w:color w:val="000000"/>
                <w:sz w:val="19"/>
                <w:szCs w:val="19"/>
              </w:rPr>
              <w:t>»</w:t>
            </w:r>
          </w:p>
          <w:p w:rsidR="00AF3B95" w:rsidRPr="00BB281F" w:rsidRDefault="00AF3B95" w:rsidP="007D332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«Распределительные устройства 0,4кВ»</w:t>
            </w:r>
          </w:p>
          <w:p w:rsidR="00AF3B95" w:rsidRPr="00BB281F" w:rsidRDefault="00AF3B95" w:rsidP="00676D2B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«Оборудование автоматического учета и  распределения электроэнергии 10кВ»</w:t>
            </w:r>
          </w:p>
        </w:tc>
        <w:tc>
          <w:tcPr>
            <w:tcW w:w="1044" w:type="pct"/>
            <w:gridSpan w:val="3"/>
            <w:shd w:val="clear" w:color="auto" w:fill="auto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8" w:type="pct"/>
            <w:gridSpan w:val="3"/>
            <w:shd w:val="clear" w:color="auto" w:fill="auto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522121">
        <w:tc>
          <w:tcPr>
            <w:tcW w:w="5000" w:type="pct"/>
            <w:gridSpan w:val="11"/>
            <w:shd w:val="clear" w:color="auto" w:fill="auto"/>
            <w:vAlign w:val="center"/>
          </w:tcPr>
          <w:p w:rsidR="00AF3B95" w:rsidRPr="00BB281F" w:rsidRDefault="00AF3B95" w:rsidP="0037304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Изделия </w:t>
            </w:r>
            <w:proofErr w:type="spellStart"/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>ЭлектроХимЗащиты</w:t>
            </w:r>
            <w:proofErr w:type="spellEnd"/>
            <w:r w:rsidRPr="00BB281F">
              <w:rPr>
                <w:rFonts w:eastAsia="Calibri"/>
                <w:b/>
                <w:sz w:val="28"/>
                <w:szCs w:val="28"/>
                <w:lang w:eastAsia="en-US"/>
              </w:rPr>
              <w:t xml:space="preserve"> (ЭХЗ)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  <w:shd w:val="clear" w:color="auto" w:fill="auto"/>
          </w:tcPr>
          <w:p w:rsidR="00AF3B95" w:rsidRPr="00BB281F" w:rsidRDefault="00AF3B95" w:rsidP="0087343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AF3B95" w:rsidRPr="00BB281F" w:rsidRDefault="00AF3B95" w:rsidP="00373042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 xml:space="preserve">«Преобразователи для катодной защиты» </w:t>
            </w:r>
          </w:p>
          <w:p w:rsidR="00AF3B95" w:rsidRPr="00BB281F" w:rsidRDefault="00AF3B95" w:rsidP="00373042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«Выпрямители для катодной защиты»</w:t>
            </w:r>
          </w:p>
          <w:p w:rsidR="00AF3B95" w:rsidRPr="00BB281F" w:rsidRDefault="00AF3B95" w:rsidP="00373042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 xml:space="preserve">«Устройства распределительные для катодной защиты </w:t>
            </w:r>
            <w:proofErr w:type="gramStart"/>
            <w:r w:rsidRPr="00BB281F">
              <w:rPr>
                <w:bCs/>
                <w:color w:val="000000"/>
                <w:sz w:val="19"/>
                <w:szCs w:val="19"/>
              </w:rPr>
              <w:t>высоковольтное</w:t>
            </w:r>
            <w:proofErr w:type="gramEnd"/>
            <w:r w:rsidRPr="00BB281F">
              <w:rPr>
                <w:bCs/>
                <w:color w:val="000000"/>
                <w:sz w:val="19"/>
                <w:szCs w:val="19"/>
              </w:rPr>
              <w:t xml:space="preserve">» </w:t>
            </w:r>
          </w:p>
          <w:p w:rsidR="00AF3B95" w:rsidRPr="00BB281F" w:rsidRDefault="00AF3B95" w:rsidP="00676D2B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</w:t>
            </w:r>
            <w:proofErr w:type="spellStart"/>
            <w:r w:rsidRPr="00BB281F">
              <w:rPr>
                <w:bCs/>
                <w:color w:val="000000"/>
                <w:sz w:val="19"/>
                <w:szCs w:val="19"/>
              </w:rPr>
              <w:t>Конрольно</w:t>
            </w:r>
            <w:proofErr w:type="spellEnd"/>
            <w:r w:rsidRPr="00BB281F">
              <w:rPr>
                <w:bCs/>
                <w:color w:val="000000"/>
                <w:sz w:val="19"/>
                <w:szCs w:val="19"/>
              </w:rPr>
              <w:t xml:space="preserve"> - измерительный пункт» (КИП)</w:t>
            </w:r>
            <w:bookmarkStart w:id="0" w:name="_GoBack"/>
            <w:bookmarkEnd w:id="0"/>
          </w:p>
        </w:tc>
        <w:tc>
          <w:tcPr>
            <w:tcW w:w="1044" w:type="pct"/>
            <w:gridSpan w:val="3"/>
            <w:shd w:val="clear" w:color="auto" w:fill="auto"/>
            <w:vAlign w:val="center"/>
          </w:tcPr>
          <w:p w:rsidR="00AF3B95" w:rsidRPr="00BB281F" w:rsidRDefault="00AF3B95" w:rsidP="0027697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8" w:type="pct"/>
            <w:gridSpan w:val="3"/>
            <w:shd w:val="clear" w:color="auto" w:fill="auto"/>
            <w:vAlign w:val="center"/>
          </w:tcPr>
          <w:p w:rsidR="00AF3B95" w:rsidRPr="00BB281F" w:rsidRDefault="00AF3B95" w:rsidP="0027697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522121">
        <w:tc>
          <w:tcPr>
            <w:tcW w:w="5000" w:type="pct"/>
            <w:gridSpan w:val="11"/>
            <w:shd w:val="clear" w:color="auto" w:fill="auto"/>
            <w:vAlign w:val="center"/>
          </w:tcPr>
          <w:p w:rsidR="00AF3B95" w:rsidRPr="00BB281F" w:rsidRDefault="00AF3B95" w:rsidP="002B1D6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281F">
              <w:rPr>
                <w:b/>
                <w:bCs/>
                <w:color w:val="000000"/>
                <w:sz w:val="24"/>
                <w:szCs w:val="24"/>
              </w:rPr>
              <w:t>«Телекоммуникационное оборудование» (ТМО)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  <w:shd w:val="clear" w:color="auto" w:fill="auto"/>
          </w:tcPr>
          <w:p w:rsidR="00AF3B95" w:rsidRPr="00BB281F" w:rsidRDefault="00AF3B95" w:rsidP="002B1D6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AF3B95" w:rsidRPr="00BB281F" w:rsidRDefault="00AF3B95" w:rsidP="002B1D6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«Шкафы антивандальные климатические», «Шкафы телекоммуникационные», «Промышленные кондиционеры», «Системы питания постоянного тока»</w:t>
            </w:r>
          </w:p>
        </w:tc>
        <w:tc>
          <w:tcPr>
            <w:tcW w:w="1044" w:type="pct"/>
            <w:gridSpan w:val="3"/>
            <w:shd w:val="clear" w:color="auto" w:fill="auto"/>
            <w:vAlign w:val="center"/>
          </w:tcPr>
          <w:p w:rsidR="00AF3B95" w:rsidRPr="00BB281F" w:rsidRDefault="00AF3B95" w:rsidP="0027697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8" w:type="pct"/>
            <w:gridSpan w:val="3"/>
            <w:shd w:val="clear" w:color="auto" w:fill="auto"/>
            <w:vAlign w:val="center"/>
          </w:tcPr>
          <w:p w:rsidR="00AF3B95" w:rsidRPr="00BB281F" w:rsidRDefault="00AF3B95" w:rsidP="0027697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4F7224">
        <w:tc>
          <w:tcPr>
            <w:tcW w:w="5000" w:type="pct"/>
            <w:gridSpan w:val="11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AF3B95" w:rsidRPr="00BB281F" w:rsidTr="00AF3B95">
        <w:tc>
          <w:tcPr>
            <w:tcW w:w="156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4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 xml:space="preserve">Прохождение тестирования на портале </w:t>
            </w:r>
            <w:proofErr w:type="gramStart"/>
            <w:r w:rsidRPr="00BB281F">
              <w:rPr>
                <w:bCs/>
                <w:color w:val="000000"/>
                <w:sz w:val="19"/>
                <w:szCs w:val="19"/>
              </w:rPr>
              <w:t>обучения по</w:t>
            </w:r>
            <w:proofErr w:type="gramEnd"/>
            <w:r w:rsidRPr="00BB281F">
              <w:rPr>
                <w:bCs/>
                <w:color w:val="000000"/>
                <w:sz w:val="19"/>
                <w:szCs w:val="19"/>
              </w:rPr>
              <w:t xml:space="preserve"> изученным темам</w:t>
            </w:r>
          </w:p>
        </w:tc>
        <w:tc>
          <w:tcPr>
            <w:tcW w:w="1044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208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628" w:type="pct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BB281F" w:rsidTr="001F7BB1">
        <w:tc>
          <w:tcPr>
            <w:tcW w:w="5000" w:type="pct"/>
            <w:gridSpan w:val="11"/>
            <w:vAlign w:val="center"/>
          </w:tcPr>
          <w:p w:rsidR="00AF3B95" w:rsidRPr="00BB281F" w:rsidRDefault="00AF3B95" w:rsidP="00676D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BB281F">
              <w:rPr>
                <w:b/>
                <w:color w:val="000000"/>
              </w:rPr>
              <w:t>Подпись сотрудника, подтверждающая усвоение знаний по продукту  ______________</w:t>
            </w:r>
          </w:p>
        </w:tc>
      </w:tr>
      <w:tr w:rsidR="00AF3B95" w:rsidRPr="00BB281F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AF3B95" w:rsidRPr="00BB281F" w:rsidTr="00AF3B95">
        <w:tc>
          <w:tcPr>
            <w:tcW w:w="2136" w:type="pct"/>
            <w:gridSpan w:val="5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BB281F">
              <w:rPr>
                <w:b/>
                <w:bCs/>
                <w:color w:val="000000"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028" w:type="pct"/>
            <w:gridSpan w:val="2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BB281F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836" w:type="pct"/>
            <w:gridSpan w:val="4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BB281F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AF3B95" w:rsidRPr="00BB281F" w:rsidTr="00AF3B95">
        <w:tc>
          <w:tcPr>
            <w:tcW w:w="941" w:type="pct"/>
            <w:gridSpan w:val="2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Эффективным</w:t>
            </w:r>
          </w:p>
        </w:tc>
        <w:tc>
          <w:tcPr>
            <w:tcW w:w="1195" w:type="pct"/>
            <w:gridSpan w:val="3"/>
            <w:vAlign w:val="center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Неэффективным</w:t>
            </w:r>
          </w:p>
        </w:tc>
        <w:tc>
          <w:tcPr>
            <w:tcW w:w="1028" w:type="pct"/>
            <w:gridSpan w:val="2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pct"/>
            <w:gridSpan w:val="4"/>
          </w:tcPr>
          <w:p w:rsidR="00AF3B95" w:rsidRPr="00BB281F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3B95" w:rsidRPr="00714CB2" w:rsidTr="00AF3B95">
        <w:trPr>
          <w:trHeight w:val="264"/>
        </w:trPr>
        <w:tc>
          <w:tcPr>
            <w:tcW w:w="2136" w:type="pct"/>
            <w:gridSpan w:val="5"/>
            <w:vAlign w:val="center"/>
          </w:tcPr>
          <w:p w:rsidR="00AF3B95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AF3B95" w:rsidRPr="00714CB2" w:rsidRDefault="00AF3B95" w:rsidP="0087343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28" w:type="pct"/>
            <w:gridSpan w:val="2"/>
          </w:tcPr>
          <w:p w:rsidR="00AF3B95" w:rsidRPr="00714CB2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pct"/>
            <w:gridSpan w:val="4"/>
          </w:tcPr>
          <w:p w:rsidR="00AF3B95" w:rsidRPr="00714CB2" w:rsidRDefault="00AF3B95" w:rsidP="0087343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676D2B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4665E"/>
    <w:multiLevelType w:val="hybridMultilevel"/>
    <w:tmpl w:val="C79AD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0525E"/>
    <w:rsid w:val="0006201D"/>
    <w:rsid w:val="000A47E5"/>
    <w:rsid w:val="000A7F84"/>
    <w:rsid w:val="001241BB"/>
    <w:rsid w:val="00147E0E"/>
    <w:rsid w:val="00190630"/>
    <w:rsid w:val="00285357"/>
    <w:rsid w:val="002B1D69"/>
    <w:rsid w:val="002E2BFB"/>
    <w:rsid w:val="002F73B8"/>
    <w:rsid w:val="00333EE4"/>
    <w:rsid w:val="00344273"/>
    <w:rsid w:val="00373042"/>
    <w:rsid w:val="003C6073"/>
    <w:rsid w:val="003D561F"/>
    <w:rsid w:val="003E2EE1"/>
    <w:rsid w:val="003E67A2"/>
    <w:rsid w:val="004F7224"/>
    <w:rsid w:val="00522121"/>
    <w:rsid w:val="00614A1B"/>
    <w:rsid w:val="00664656"/>
    <w:rsid w:val="00674ED5"/>
    <w:rsid w:val="00676D2B"/>
    <w:rsid w:val="00682948"/>
    <w:rsid w:val="007D332A"/>
    <w:rsid w:val="00873430"/>
    <w:rsid w:val="008C2B71"/>
    <w:rsid w:val="00934240"/>
    <w:rsid w:val="009B277F"/>
    <w:rsid w:val="009D355C"/>
    <w:rsid w:val="00A004F0"/>
    <w:rsid w:val="00AF3B95"/>
    <w:rsid w:val="00AF3D12"/>
    <w:rsid w:val="00B503E8"/>
    <w:rsid w:val="00B86C8A"/>
    <w:rsid w:val="00BB281F"/>
    <w:rsid w:val="00BC3D6D"/>
    <w:rsid w:val="00C62BD9"/>
    <w:rsid w:val="00CA41C6"/>
    <w:rsid w:val="00CB2395"/>
    <w:rsid w:val="00CD7404"/>
    <w:rsid w:val="00D6480A"/>
    <w:rsid w:val="00D85444"/>
    <w:rsid w:val="00D93DFE"/>
    <w:rsid w:val="00DF1460"/>
    <w:rsid w:val="00E45B44"/>
    <w:rsid w:val="00E57E75"/>
    <w:rsid w:val="00F71665"/>
    <w:rsid w:val="00FA5BB7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87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3D56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D561F"/>
  </w:style>
  <w:style w:type="character" w:customStyle="1" w:styleId="a6">
    <w:name w:val="Текст примечания Знак"/>
    <w:basedOn w:val="a0"/>
    <w:link w:val="a5"/>
    <w:uiPriority w:val="99"/>
    <w:semiHidden/>
    <w:rsid w:val="003D56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56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56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56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61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F3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87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3D56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D561F"/>
  </w:style>
  <w:style w:type="character" w:customStyle="1" w:styleId="a6">
    <w:name w:val="Текст примечания Знак"/>
    <w:basedOn w:val="a0"/>
    <w:link w:val="a5"/>
    <w:uiPriority w:val="99"/>
    <w:semiHidden/>
    <w:rsid w:val="003D56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56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56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56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61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F3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2.energomera.ru/course/view.php?id=3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rv-moss/CMKDOC/DocLib1/&#1054;&#1073;&#1097;&#1080;&#1077;%20&#1087;&#1088;&#1086;&#1094;&#1077;&#1089;&#1089;&#1099;%20&#1076;&#1083;&#1103;%20&#1074;&#1089;&#1077;&#1093;%20&#1087;&#1088;&#1077;&#1076;&#1087;&#1088;&#1080;&#1103;&#1090;&#1080;&#1081;/&#1042;&#1099;&#1073;&#1086;&#1088;%20&#1087;&#1086;&#1089;&#1090;&#1072;&#1074;&#1097;&#1080;&#1082;&#1086;&#1074;%20&#1055;&#1050;&#1048;%20&#1080;&#1052;/&#1055;&#1088;&#1086;&#1094;&#1077;&#1089;&#1089;%20&#1050;&#1069;-&#1055;-&#1047;&#1054;-01/&#1057;&#1074;&#1086;&#1076;&#1085;&#1072;&#1103;%20&#1090;&#1072;&#1073;&#1083;&#1080;&#1094;&#1072;%20&#1087;&#1086;%20&#1074;&#1072;&#1078;&#1085;&#1099;&#1084;%20&#1087;&#1086;&#1089;&#1090;&#1072;&#1074;&#1097;&#1080;&#1082;&#1072;&#1084;%20%20(&#1059;&#1053;&#1048;&#1042;&#1045;&#1056;&#1057;&#1040;&#1051;&#1068;&#1053;&#1040;&#1071;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5</cp:revision>
  <dcterms:created xsi:type="dcterms:W3CDTF">2019-11-26T08:15:00Z</dcterms:created>
  <dcterms:modified xsi:type="dcterms:W3CDTF">2019-11-26T08:27:00Z</dcterms:modified>
</cp:coreProperties>
</file>