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38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672"/>
        <w:gridCol w:w="3503"/>
        <w:gridCol w:w="1248"/>
        <w:gridCol w:w="1533"/>
        <w:gridCol w:w="1119"/>
        <w:gridCol w:w="1395"/>
        <w:gridCol w:w="1820"/>
      </w:tblGrid>
      <w:tr w:rsidR="00AB4D8C" w:rsidRPr="003E2EE1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C92686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Корниенко Игорь Георгиевич</w:t>
            </w:r>
          </w:p>
        </w:tc>
      </w:tr>
      <w:tr w:rsidR="00AB4D8C" w:rsidRPr="003E2EE1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C92686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ДЭП, Начальник ОП ЭО</w:t>
            </w:r>
          </w:p>
        </w:tc>
      </w:tr>
      <w:tr w:rsidR="00AB4D8C" w:rsidRPr="00762822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AB4D8C" w:rsidRDefault="00C92686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«Электротехнические заводы «Энергомера»</w:t>
            </w:r>
          </w:p>
        </w:tc>
      </w:tr>
      <w:tr w:rsidR="00AB4D8C" w:rsidRPr="00762822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AB4D8C" w:rsidRDefault="00C92686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Пелих С.А.</w:t>
            </w:r>
          </w:p>
        </w:tc>
      </w:tr>
      <w:tr w:rsidR="00AB4D8C" w:rsidRPr="00762822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AB4D8C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4D8C" w:rsidRPr="003E2EE1" w:rsidTr="002A4B99"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C" w:rsidRPr="003E2EE1" w:rsidRDefault="00AB4D8C" w:rsidP="00AB4D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B4D8C" w:rsidRPr="003E2EE1" w:rsidTr="002A4B99">
        <w:tc>
          <w:tcPr>
            <w:tcW w:w="5000" w:type="pct"/>
            <w:gridSpan w:val="8"/>
            <w:shd w:val="clear" w:color="auto" w:fill="EAF1DD"/>
          </w:tcPr>
          <w:p w:rsidR="00AB4D8C" w:rsidRPr="003E2EE1" w:rsidRDefault="00AB4D8C" w:rsidP="005C40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A4B99" w:rsidRPr="003E2EE1" w:rsidTr="00FB4AC8">
        <w:trPr>
          <w:trHeight w:val="624"/>
        </w:trPr>
        <w:tc>
          <w:tcPr>
            <w:tcW w:w="379" w:type="pct"/>
            <w:vAlign w:val="center"/>
          </w:tcPr>
          <w:p w:rsidR="00AB4D8C" w:rsidRPr="00665D8E" w:rsidRDefault="00AB4D8C" w:rsidP="005C400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AB4D8C" w:rsidRPr="00665D8E" w:rsidRDefault="00AB4D8C" w:rsidP="005C400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67" w:type="pct"/>
            <w:gridSpan w:val="2"/>
            <w:vAlign w:val="center"/>
          </w:tcPr>
          <w:p w:rsidR="00AB4D8C" w:rsidRPr="00665D8E" w:rsidRDefault="00AB4D8C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74" w:type="pct"/>
            <w:gridSpan w:val="2"/>
            <w:vAlign w:val="center"/>
          </w:tcPr>
          <w:p w:rsidR="00AB4D8C" w:rsidRPr="00665D8E" w:rsidRDefault="00AB4D8C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3" w:type="pct"/>
            <w:vAlign w:val="center"/>
          </w:tcPr>
          <w:p w:rsidR="00AB4D8C" w:rsidRDefault="00AB4D8C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B4D8C" w:rsidRPr="003E2EE1" w:rsidRDefault="00AB4D8C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2A4B99" w:rsidRPr="002A0093" w:rsidTr="00FB4AC8">
        <w:trPr>
          <w:trHeight w:val="397"/>
        </w:trPr>
        <w:tc>
          <w:tcPr>
            <w:tcW w:w="379" w:type="pct"/>
            <w:vAlign w:val="center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</w:p>
        </w:tc>
        <w:tc>
          <w:tcPr>
            <w:tcW w:w="2147" w:type="pct"/>
            <w:gridSpan w:val="2"/>
          </w:tcPr>
          <w:p w:rsidR="00BA06FE" w:rsidRDefault="00BA06FE" w:rsidP="00BA06FE">
            <w:r w:rsidRPr="00ED0983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967" w:type="pct"/>
            <w:gridSpan w:val="2"/>
          </w:tcPr>
          <w:p w:rsidR="00BA06FE" w:rsidRDefault="00BA06FE" w:rsidP="00FB4AC8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Полякова Н.С.</w:t>
            </w:r>
          </w:p>
        </w:tc>
        <w:tc>
          <w:tcPr>
            <w:tcW w:w="874" w:type="pct"/>
            <w:gridSpan w:val="2"/>
            <w:vAlign w:val="center"/>
          </w:tcPr>
          <w:p w:rsidR="00BA06FE" w:rsidRPr="002A0093" w:rsidRDefault="00BA06FE" w:rsidP="00BA06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33" w:type="pct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A06FE" w:rsidRPr="002A0093" w:rsidTr="00FB4AC8">
        <w:trPr>
          <w:trHeight w:val="397"/>
        </w:trPr>
        <w:tc>
          <w:tcPr>
            <w:tcW w:w="379" w:type="pct"/>
            <w:vAlign w:val="center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47" w:type="pct"/>
            <w:gridSpan w:val="2"/>
          </w:tcPr>
          <w:p w:rsidR="00BA06FE" w:rsidRPr="00407D8F" w:rsidRDefault="00BA06FE" w:rsidP="00A02A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07D8F"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«В»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7" w:type="pct"/>
            <w:gridSpan w:val="2"/>
          </w:tcPr>
          <w:p w:rsidR="00BA06FE" w:rsidRPr="00407D8F" w:rsidRDefault="00BA06FE" w:rsidP="00FB4AC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874" w:type="pct"/>
            <w:gridSpan w:val="2"/>
            <w:vAlign w:val="center"/>
          </w:tcPr>
          <w:p w:rsidR="00BA06FE" w:rsidRPr="002A0093" w:rsidRDefault="00BA06FE" w:rsidP="00BA06FE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33" w:type="pct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A06FE" w:rsidRPr="002A0093" w:rsidTr="00FB4AC8">
        <w:trPr>
          <w:trHeight w:val="397"/>
        </w:trPr>
        <w:tc>
          <w:tcPr>
            <w:tcW w:w="379" w:type="pct"/>
            <w:vAlign w:val="center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47" w:type="pct"/>
            <w:gridSpan w:val="2"/>
            <w:vAlign w:val="center"/>
          </w:tcPr>
          <w:p w:rsidR="00BA06FE" w:rsidRPr="00714CB2" w:rsidRDefault="00BA06FE" w:rsidP="00E9606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714CB2" w:rsidRDefault="00FB4AC8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874" w:type="pct"/>
            <w:gridSpan w:val="2"/>
            <w:vAlign w:val="center"/>
          </w:tcPr>
          <w:p w:rsidR="00BA06FE" w:rsidRDefault="00FB5EF0" w:rsidP="00BA06F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  <w:r>
              <w:rPr>
                <w:bCs/>
                <w:color w:val="000000"/>
                <w:sz w:val="19"/>
                <w:szCs w:val="19"/>
              </w:rPr>
              <w:t xml:space="preserve"> СМК уровня «В»</w:t>
            </w:r>
          </w:p>
        </w:tc>
        <w:tc>
          <w:tcPr>
            <w:tcW w:w="633" w:type="pct"/>
          </w:tcPr>
          <w:p w:rsidR="00BA06FE" w:rsidRPr="002A0093" w:rsidRDefault="00BA06FE" w:rsidP="00BA06F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A06FE" w:rsidRPr="002A0093" w:rsidTr="002A4B99">
        <w:trPr>
          <w:trHeight w:val="397"/>
        </w:trPr>
        <w:tc>
          <w:tcPr>
            <w:tcW w:w="5000" w:type="pct"/>
            <w:gridSpan w:val="8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A06FE" w:rsidRPr="002A0093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B8CCE4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67" w:type="pct"/>
            <w:gridSpan w:val="2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74" w:type="pct"/>
            <w:gridSpan w:val="2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3" w:type="pct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786D5B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86D5B">
              <w:rPr>
                <w:color w:val="000000"/>
                <w:sz w:val="19"/>
                <w:szCs w:val="19"/>
              </w:rPr>
              <w:t>КЭ-П-ПЭ-01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786D5B">
              <w:rPr>
                <w:color w:val="000000"/>
                <w:sz w:val="19"/>
                <w:szCs w:val="19"/>
              </w:rPr>
              <w:t>«ПОДДЕРЖАНИЕ И РАЗВИТИЕ ОТНОШЕНИЙ С КЛИЕНТАМИ»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786D5B" w:rsidRPr="00786D5B" w:rsidRDefault="00786D5B" w:rsidP="00786D5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86D5B">
              <w:rPr>
                <w:color w:val="000000"/>
                <w:sz w:val="19"/>
                <w:szCs w:val="19"/>
              </w:rPr>
              <w:t>КЭ-П-ПЭ-02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786D5B">
              <w:rPr>
                <w:color w:val="000000"/>
                <w:sz w:val="19"/>
                <w:szCs w:val="19"/>
              </w:rPr>
              <w:t>«ФОРМИРОВАНИЕ И КОНТРОЛЬ</w:t>
            </w:r>
          </w:p>
          <w:p w:rsidR="00BA06FE" w:rsidRPr="00F5099B" w:rsidRDefault="00786D5B" w:rsidP="00786D5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86D5B">
              <w:rPr>
                <w:color w:val="000000"/>
                <w:sz w:val="19"/>
                <w:szCs w:val="19"/>
              </w:rPr>
              <w:t>НАД ВЫПОЛНЕНИЕМ ПЛАНА ПРОДАЖ»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786D5B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86D5B">
              <w:rPr>
                <w:color w:val="000000"/>
                <w:sz w:val="19"/>
                <w:szCs w:val="19"/>
              </w:rPr>
              <w:t>КЭ-П-ПЭ2-01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786D5B">
              <w:rPr>
                <w:color w:val="000000"/>
                <w:sz w:val="19"/>
                <w:szCs w:val="19"/>
              </w:rPr>
              <w:t>«ЗАКЛЮЧЕНИЕ И ВЫПОЛНЕНИЕ ОБЯЗАТЕЛЬСТВ ПО ДОГОВОРАМ»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1E299C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E299C">
              <w:rPr>
                <w:color w:val="000000"/>
                <w:sz w:val="19"/>
                <w:szCs w:val="19"/>
              </w:rPr>
              <w:t>КЭ-П-ПЭ10-01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E299C">
              <w:rPr>
                <w:color w:val="000000"/>
                <w:sz w:val="19"/>
                <w:szCs w:val="19"/>
              </w:rPr>
              <w:t>«Участие в конкурсах»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bookmarkStart w:id="0" w:name="_GoBack"/>
            <w:bookmarkEnd w:id="0"/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EC4CA9" w:rsidP="00EC4CA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КЭ-П-МАО-02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«Сбор и анализ данных о продукции конкурентов»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EC4CA9" w:rsidRPr="00EC4CA9" w:rsidRDefault="00EC4CA9" w:rsidP="00EC4CA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КЭ-П-ПР-03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«ПОЛУЧЕНИЕ ЗАКАЗА КЛИЕНТА</w:t>
            </w:r>
          </w:p>
          <w:p w:rsidR="00BA06FE" w:rsidRPr="00F5099B" w:rsidRDefault="00EC4CA9" w:rsidP="00EC4CA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НА ОТГРУЗКУ ПРОДУКЦИИ И ЕГО ВЫПОЛНЕНИЕ»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EC4CA9" w:rsidP="00D62D6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КЭ-И-ПЭ-08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 xml:space="preserve">  </w:t>
            </w:r>
            <w:r w:rsidR="00D62D6D">
              <w:rPr>
                <w:color w:val="000000"/>
                <w:sz w:val="19"/>
                <w:szCs w:val="19"/>
              </w:rPr>
              <w:t xml:space="preserve">Рабочая инструкция  </w:t>
            </w:r>
            <w:r w:rsidRPr="00EC4CA9">
              <w:rPr>
                <w:color w:val="000000"/>
                <w:sz w:val="19"/>
                <w:szCs w:val="19"/>
              </w:rPr>
              <w:t xml:space="preserve">начальника отдела продаж ДЭП/ ДЭК                                 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EC4CA9" w:rsidP="00EC4CA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КЭ-И-ПЭ-03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Инструкция по заказу  в производство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оборудования,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изготавливаемого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 xml:space="preserve"> по конструкторским указаниям на базе освоенных в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производстве изделий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ЩО, ЭХЗ, ТМО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EC4CA9" w:rsidP="00EC4CA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C4CA9">
              <w:rPr>
                <w:color w:val="000000"/>
                <w:sz w:val="19"/>
                <w:szCs w:val="19"/>
              </w:rPr>
              <w:t>КЭ-И-ПЭ-04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C4CA9">
              <w:rPr>
                <w:color w:val="000000"/>
                <w:sz w:val="19"/>
                <w:szCs w:val="19"/>
              </w:rPr>
              <w:t>«Инс</w:t>
            </w:r>
            <w:r w:rsidR="00D62D6D">
              <w:rPr>
                <w:color w:val="000000"/>
                <w:sz w:val="19"/>
                <w:szCs w:val="19"/>
              </w:rPr>
              <w:t xml:space="preserve">трукция по работе с продукцией </w:t>
            </w:r>
            <w:r w:rsidRPr="00EC4CA9">
              <w:rPr>
                <w:color w:val="000000"/>
                <w:sz w:val="19"/>
                <w:szCs w:val="19"/>
              </w:rPr>
              <w:t>на подконтрольной эксплуатации»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D62D6D" w:rsidP="00D62D6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62D6D">
              <w:rPr>
                <w:color w:val="000000"/>
                <w:sz w:val="19"/>
                <w:szCs w:val="19"/>
              </w:rPr>
              <w:t>КЭ-И-ПЭ10-05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62D6D">
              <w:rPr>
                <w:color w:val="000000"/>
                <w:sz w:val="19"/>
                <w:szCs w:val="19"/>
              </w:rPr>
              <w:t>«Подготовка конкурсной заявки»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2F6316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F6316">
              <w:rPr>
                <w:color w:val="000000"/>
                <w:sz w:val="19"/>
                <w:szCs w:val="19"/>
              </w:rPr>
              <w:t>КЭ-И-ЮР1-04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2F6316">
              <w:rPr>
                <w:color w:val="000000"/>
                <w:sz w:val="19"/>
                <w:szCs w:val="19"/>
              </w:rPr>
              <w:t>«Порядок заключения и проведения правовой экспертизы договоров»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D46707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6707">
              <w:rPr>
                <w:color w:val="000000"/>
                <w:sz w:val="19"/>
                <w:szCs w:val="19"/>
              </w:rPr>
              <w:t>КЭ-И-СЛ-19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46707">
              <w:rPr>
                <w:color w:val="000000"/>
                <w:sz w:val="19"/>
                <w:szCs w:val="19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D46707" w:rsidP="00D4670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6707">
              <w:rPr>
                <w:color w:val="000000"/>
                <w:sz w:val="19"/>
                <w:szCs w:val="19"/>
              </w:rPr>
              <w:t>КЭ-И-ПЭ-02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46707">
              <w:rPr>
                <w:color w:val="000000"/>
                <w:sz w:val="19"/>
                <w:szCs w:val="19"/>
              </w:rPr>
              <w:t>Рабочая инструкция управляющего п</w:t>
            </w:r>
            <w:r>
              <w:rPr>
                <w:color w:val="000000"/>
                <w:sz w:val="19"/>
                <w:szCs w:val="19"/>
              </w:rPr>
              <w:t xml:space="preserve">о сбыту, менеджера по продажам </w:t>
            </w:r>
            <w:r w:rsidRPr="00D46707">
              <w:rPr>
                <w:color w:val="000000"/>
                <w:sz w:val="19"/>
                <w:szCs w:val="19"/>
              </w:rPr>
              <w:t>службы вице-президента по продажам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D46707" w:rsidP="00D4670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6707">
              <w:rPr>
                <w:color w:val="000000"/>
                <w:sz w:val="19"/>
                <w:szCs w:val="19"/>
              </w:rPr>
              <w:t>КЭ-И-ПЭ2-01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46707">
              <w:rPr>
                <w:color w:val="000000"/>
                <w:sz w:val="19"/>
                <w:szCs w:val="19"/>
              </w:rPr>
              <w:t>«Порядо</w:t>
            </w:r>
            <w:r>
              <w:rPr>
                <w:color w:val="000000"/>
                <w:sz w:val="19"/>
                <w:szCs w:val="19"/>
              </w:rPr>
              <w:t xml:space="preserve">к выдачи заданий </w:t>
            </w:r>
            <w:r w:rsidRPr="00D46707">
              <w:rPr>
                <w:color w:val="000000"/>
                <w:sz w:val="19"/>
                <w:szCs w:val="19"/>
              </w:rPr>
              <w:t>и получение отчетов по командировкам»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D46707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6707">
              <w:rPr>
                <w:color w:val="000000"/>
                <w:sz w:val="19"/>
                <w:szCs w:val="19"/>
              </w:rPr>
              <w:t>КЭ-И-ВР-02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46707">
              <w:rPr>
                <w:color w:val="000000"/>
                <w:sz w:val="19"/>
                <w:szCs w:val="19"/>
              </w:rPr>
              <w:t>Регистрация и купирование инцидентов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BE5F1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BA06FE" w:rsidRPr="007D6872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4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C396E" w:rsidRPr="00714CB2" w:rsidTr="002A4B99">
        <w:tc>
          <w:tcPr>
            <w:tcW w:w="5000" w:type="pct"/>
            <w:gridSpan w:val="8"/>
            <w:vAlign w:val="center"/>
          </w:tcPr>
          <w:p w:rsidR="003C396E" w:rsidRDefault="003C396E" w:rsidP="003C396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3C396E" w:rsidRPr="00130E64" w:rsidRDefault="003C396E" w:rsidP="003C396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3C396E" w:rsidRPr="00714CB2" w:rsidRDefault="003C396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FDE9D9"/>
            <w:vAlign w:val="center"/>
          </w:tcPr>
          <w:p w:rsidR="00BA06FE" w:rsidRPr="003E2EE1" w:rsidRDefault="00BA06FE" w:rsidP="00BA06F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AA1F7F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7" w:type="pct"/>
            <w:gridSpan w:val="2"/>
            <w:vAlign w:val="center"/>
          </w:tcPr>
          <w:p w:rsidR="00BA06FE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74" w:type="pct"/>
            <w:gridSpan w:val="2"/>
            <w:vAlign w:val="center"/>
          </w:tcPr>
          <w:p w:rsidR="00BA06FE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3" w:type="pct"/>
            <w:vAlign w:val="center"/>
          </w:tcPr>
          <w:p w:rsidR="00BA06FE" w:rsidRPr="003A64F1" w:rsidRDefault="00BA06FE" w:rsidP="00BA06FE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4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BA06FE" w:rsidRPr="00714CB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967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74" w:type="pct"/>
            <w:gridSpan w:val="2"/>
            <w:vAlign w:val="center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633" w:type="pct"/>
          </w:tcPr>
          <w:p w:rsidR="00BA06FE" w:rsidRPr="00F5099B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A4B99" w:rsidRPr="00714CB2" w:rsidTr="002A4B99">
        <w:tc>
          <w:tcPr>
            <w:tcW w:w="5000" w:type="pct"/>
            <w:gridSpan w:val="8"/>
            <w:vAlign w:val="center"/>
          </w:tcPr>
          <w:p w:rsidR="002A4B99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2A4B99" w:rsidRPr="00F5099B" w:rsidRDefault="002A4B99" w:rsidP="00532A7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</w:tc>
      </w:tr>
      <w:tr w:rsidR="00BA06FE" w:rsidRPr="00714CB2" w:rsidTr="002A4B99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A06FE" w:rsidRPr="00AF3D12" w:rsidRDefault="00BA06FE" w:rsidP="00BA06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2A4B99" w:rsidRPr="00714CB2" w:rsidTr="002A4B99">
        <w:tc>
          <w:tcPr>
            <w:tcW w:w="5000" w:type="pct"/>
            <w:gridSpan w:val="8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>Энергетическое Оборудование (ЭО)</w:t>
            </w:r>
          </w:p>
        </w:tc>
      </w:tr>
      <w:tr w:rsidR="00FB4AC8" w:rsidRPr="00714CB2" w:rsidTr="00FB4AC8">
        <w:trPr>
          <w:trHeight w:val="1217"/>
        </w:trPr>
        <w:tc>
          <w:tcPr>
            <w:tcW w:w="379" w:type="pct"/>
            <w:vAlign w:val="center"/>
          </w:tcPr>
          <w:p w:rsidR="002A4B99" w:rsidRPr="00373042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«Комплектные трансформаторные подстанции» (КТП) 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«Блочные трансформаторные </w:t>
            </w:r>
            <w:proofErr w:type="gramStart"/>
            <w:r w:rsidRPr="006F52BA">
              <w:rPr>
                <w:bCs/>
                <w:color w:val="000000"/>
                <w:sz w:val="19"/>
                <w:szCs w:val="19"/>
              </w:rPr>
              <w:t>подстанции»(</w:t>
            </w:r>
            <w:proofErr w:type="gramEnd"/>
            <w:r w:rsidRPr="006F52BA">
              <w:rPr>
                <w:bCs/>
                <w:color w:val="000000"/>
                <w:sz w:val="19"/>
                <w:szCs w:val="19"/>
              </w:rPr>
              <w:t xml:space="preserve">БКТП), 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«Распределительные устройства 10 </w:t>
            </w:r>
            <w:proofErr w:type="spellStart"/>
            <w:r w:rsidRPr="006F52BA">
              <w:rPr>
                <w:bCs/>
                <w:color w:val="000000"/>
                <w:sz w:val="19"/>
                <w:szCs w:val="19"/>
              </w:rPr>
              <w:t>кВ</w:t>
            </w:r>
            <w:proofErr w:type="spellEnd"/>
            <w:r w:rsidRPr="006F52BA">
              <w:rPr>
                <w:bCs/>
                <w:color w:val="000000"/>
                <w:sz w:val="19"/>
                <w:szCs w:val="19"/>
              </w:rPr>
              <w:t>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«Оборудование автоматического учета и  распределения электроэнергии 10кВ»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7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4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3" w:type="pct"/>
          </w:tcPr>
          <w:p w:rsidR="002A4B99" w:rsidRPr="007D332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A4B99" w:rsidRPr="00714CB2" w:rsidTr="002A4B99">
        <w:tc>
          <w:tcPr>
            <w:tcW w:w="5000" w:type="pct"/>
            <w:gridSpan w:val="8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Изделия </w:t>
            </w:r>
            <w:proofErr w:type="spellStart"/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>ЭлектроХимЗащиты</w:t>
            </w:r>
            <w:proofErr w:type="spellEnd"/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(ЭХЗ)</w:t>
            </w:r>
          </w:p>
        </w:tc>
      </w:tr>
      <w:tr w:rsidR="00FB4AC8" w:rsidRPr="00714CB2" w:rsidTr="00FB4AC8">
        <w:trPr>
          <w:trHeight w:val="77"/>
        </w:trPr>
        <w:tc>
          <w:tcPr>
            <w:tcW w:w="379" w:type="pct"/>
            <w:vAlign w:val="center"/>
          </w:tcPr>
          <w:p w:rsidR="002A4B99" w:rsidRPr="00373042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«Преобразователи для катодной защиты» 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«Выпрямители для катодной защиты»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«Устройства распределительные для катодной защиты высоковольтное» 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</w:t>
            </w:r>
            <w:proofErr w:type="spellStart"/>
            <w:r w:rsidRPr="006F52BA">
              <w:rPr>
                <w:bCs/>
                <w:color w:val="000000"/>
                <w:sz w:val="19"/>
                <w:szCs w:val="19"/>
              </w:rPr>
              <w:t>Конрольно</w:t>
            </w:r>
            <w:proofErr w:type="spellEnd"/>
            <w:r w:rsidRPr="006F52BA">
              <w:rPr>
                <w:bCs/>
                <w:color w:val="000000"/>
                <w:sz w:val="19"/>
                <w:szCs w:val="19"/>
              </w:rPr>
              <w:t xml:space="preserve"> - измерительный пункт» (КИП)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7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4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3" w:type="pct"/>
          </w:tcPr>
          <w:p w:rsidR="002A4B99" w:rsidRPr="007D332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A4B99" w:rsidRPr="00714CB2" w:rsidTr="002A4B99">
        <w:tc>
          <w:tcPr>
            <w:tcW w:w="5000" w:type="pct"/>
            <w:gridSpan w:val="8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52BA">
              <w:rPr>
                <w:b/>
                <w:bCs/>
                <w:color w:val="000000"/>
                <w:sz w:val="24"/>
                <w:szCs w:val="24"/>
              </w:rPr>
              <w:t>«Телекоммуникационное оборудование» (ТМО)</w:t>
            </w:r>
          </w:p>
        </w:tc>
      </w:tr>
      <w:tr w:rsidR="00FB4AC8" w:rsidRPr="00714CB2" w:rsidTr="00FB4AC8">
        <w:tc>
          <w:tcPr>
            <w:tcW w:w="379" w:type="pct"/>
            <w:vAlign w:val="center"/>
          </w:tcPr>
          <w:p w:rsidR="002A4B99" w:rsidRPr="002B1D69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2A4B99" w:rsidRPr="006F52BA" w:rsidRDefault="002A4B99" w:rsidP="002A4B9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«Шкафы антивандальные климатические», «Шкафы телекоммуникационные», «Промышленные кондиционеры», «Системы питания постоянного тока»</w:t>
            </w:r>
          </w:p>
        </w:tc>
        <w:tc>
          <w:tcPr>
            <w:tcW w:w="967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4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3" w:type="pct"/>
          </w:tcPr>
          <w:p w:rsidR="002A4B99" w:rsidRPr="007D332A" w:rsidRDefault="002A4B99" w:rsidP="002A4B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A4B99" w:rsidRPr="00714CB2" w:rsidTr="002A4B99">
        <w:tc>
          <w:tcPr>
            <w:tcW w:w="5000" w:type="pct"/>
            <w:gridSpan w:val="8"/>
            <w:vAlign w:val="center"/>
          </w:tcPr>
          <w:p w:rsidR="002A4B99" w:rsidRPr="00714CB2" w:rsidRDefault="002A4B99" w:rsidP="002A4B9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2A4B99" w:rsidRPr="00714CB2" w:rsidTr="00FB4AC8">
        <w:tc>
          <w:tcPr>
            <w:tcW w:w="379" w:type="pct"/>
            <w:vAlign w:val="center"/>
          </w:tcPr>
          <w:p w:rsidR="002A4B99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67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</w:t>
            </w:r>
            <w:r w:rsidR="00FB5EF0">
              <w:rPr>
                <w:bCs/>
                <w:color w:val="000000"/>
                <w:sz w:val="19"/>
                <w:szCs w:val="19"/>
              </w:rPr>
              <w:t>амостоятельно</w:t>
            </w:r>
          </w:p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2A4B99" w:rsidRPr="006F52BA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33" w:type="pct"/>
            <w:vAlign w:val="center"/>
          </w:tcPr>
          <w:p w:rsidR="002A4B99" w:rsidRPr="00714CB2" w:rsidRDefault="002A4B99" w:rsidP="002A4B9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4B99" w:rsidRPr="003A64F1" w:rsidTr="002A4B99">
        <w:tc>
          <w:tcPr>
            <w:tcW w:w="5000" w:type="pct"/>
            <w:gridSpan w:val="8"/>
            <w:vAlign w:val="center"/>
          </w:tcPr>
          <w:p w:rsidR="002A4B99" w:rsidRDefault="002A4B99" w:rsidP="002A4B9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A4B99" w:rsidRPr="003A64F1" w:rsidRDefault="002A4B99" w:rsidP="004A07B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>одпись сотрудника, подтверждающая</w:t>
            </w:r>
            <w:r>
              <w:rPr>
                <w:b/>
                <w:color w:val="000000"/>
              </w:rPr>
              <w:t xml:space="preserve"> похождение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</w:tc>
      </w:tr>
      <w:tr w:rsidR="002A4B99" w:rsidRPr="00714CB2" w:rsidTr="002A4B9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A4B99" w:rsidRPr="000E41D5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A4B99" w:rsidRPr="00130E64" w:rsidTr="002A4B99">
        <w:tc>
          <w:tcPr>
            <w:tcW w:w="2960" w:type="pct"/>
            <w:gridSpan w:val="4"/>
            <w:vAlign w:val="center"/>
          </w:tcPr>
          <w:p w:rsidR="002A4B99" w:rsidRPr="00130E64" w:rsidRDefault="002A4B99" w:rsidP="005C40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22" w:type="pct"/>
            <w:gridSpan w:val="2"/>
            <w:vAlign w:val="center"/>
          </w:tcPr>
          <w:p w:rsidR="002A4B99" w:rsidRPr="00130E64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8" w:type="pct"/>
            <w:gridSpan w:val="2"/>
            <w:vAlign w:val="center"/>
          </w:tcPr>
          <w:p w:rsidR="002A4B99" w:rsidRPr="00130E64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A4B99" w:rsidRPr="00714CB2" w:rsidTr="002A4B99">
        <w:tc>
          <w:tcPr>
            <w:tcW w:w="1308" w:type="pct"/>
            <w:gridSpan w:val="2"/>
            <w:vAlign w:val="center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52" w:type="pct"/>
            <w:gridSpan w:val="2"/>
            <w:vAlign w:val="center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22" w:type="pct"/>
            <w:gridSpan w:val="2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8" w:type="pct"/>
            <w:gridSpan w:val="2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4B99" w:rsidRPr="00714CB2" w:rsidTr="002A4B99">
        <w:trPr>
          <w:trHeight w:val="264"/>
        </w:trPr>
        <w:tc>
          <w:tcPr>
            <w:tcW w:w="2960" w:type="pct"/>
            <w:gridSpan w:val="4"/>
            <w:vAlign w:val="center"/>
          </w:tcPr>
          <w:p w:rsidR="002A4B99" w:rsidRDefault="002A4B99" w:rsidP="005C40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gridSpan w:val="2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8" w:type="pct"/>
            <w:gridSpan w:val="2"/>
          </w:tcPr>
          <w:p w:rsidR="002A4B99" w:rsidRPr="00714CB2" w:rsidRDefault="002A4B99" w:rsidP="005C40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2A4B99" w:rsidRPr="003E67A2" w:rsidRDefault="002A4B99" w:rsidP="002A4B99"/>
    <w:p w:rsidR="00346DC1" w:rsidRPr="003E67A2" w:rsidRDefault="00346DC1"/>
    <w:sectPr w:rsidR="00346DC1" w:rsidRPr="003E67A2" w:rsidSect="00532A7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E41D5"/>
    <w:rsid w:val="000E6644"/>
    <w:rsid w:val="001E0CB4"/>
    <w:rsid w:val="001E299C"/>
    <w:rsid w:val="00285357"/>
    <w:rsid w:val="00291B6D"/>
    <w:rsid w:val="002A4B99"/>
    <w:rsid w:val="002E2BFB"/>
    <w:rsid w:val="002E3BB1"/>
    <w:rsid w:val="002F6316"/>
    <w:rsid w:val="002F732B"/>
    <w:rsid w:val="00333EE4"/>
    <w:rsid w:val="00346DC1"/>
    <w:rsid w:val="003A4038"/>
    <w:rsid w:val="003C396E"/>
    <w:rsid w:val="003E2EE1"/>
    <w:rsid w:val="003E67A2"/>
    <w:rsid w:val="00416ABA"/>
    <w:rsid w:val="00453895"/>
    <w:rsid w:val="004A07B0"/>
    <w:rsid w:val="004F7224"/>
    <w:rsid w:val="00532A7D"/>
    <w:rsid w:val="00771A06"/>
    <w:rsid w:val="007803F6"/>
    <w:rsid w:val="00786D5B"/>
    <w:rsid w:val="007D3E06"/>
    <w:rsid w:val="007D6872"/>
    <w:rsid w:val="00816F62"/>
    <w:rsid w:val="008C642F"/>
    <w:rsid w:val="00964D8B"/>
    <w:rsid w:val="009D355C"/>
    <w:rsid w:val="00A02A71"/>
    <w:rsid w:val="00AA1F7F"/>
    <w:rsid w:val="00AB4D8C"/>
    <w:rsid w:val="00BA06FE"/>
    <w:rsid w:val="00BC3D6D"/>
    <w:rsid w:val="00C92686"/>
    <w:rsid w:val="00CC1B1A"/>
    <w:rsid w:val="00CD7404"/>
    <w:rsid w:val="00D46707"/>
    <w:rsid w:val="00D62D6D"/>
    <w:rsid w:val="00DF1460"/>
    <w:rsid w:val="00E57E75"/>
    <w:rsid w:val="00E96067"/>
    <w:rsid w:val="00EC4CA9"/>
    <w:rsid w:val="00F266D6"/>
    <w:rsid w:val="00F5099B"/>
    <w:rsid w:val="00F62ACE"/>
    <w:rsid w:val="00FB4AC8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1016-963D-47F6-B172-68FA3F29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AB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2022-06-07T12:06:00Z</dcterms:created>
  <dcterms:modified xsi:type="dcterms:W3CDTF">2022-06-07T12:08:00Z</dcterms:modified>
</cp:coreProperties>
</file>