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87208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Группа главных менеджеров по продуктам СЭТЗ, менеджер по ЭХЗ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87208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«Энергомера»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FF409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Гл. менеджер по ЭХЗ: Таволжанский Н.А.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6820B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FF4093" w:rsidP="006820B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КЭ-П-МАО-04 «Вывод на рынок новых продуктов»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6820B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FF4093" w:rsidP="006820B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КЭ-П-МАО-06 «Принятие маркетинговых решений и утверждение требований к новым продуктам и услугам»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3E67A2" w:rsidRPr="00F5099B" w:rsidRDefault="003E67A2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6820B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FF4093" w:rsidP="006820B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КЭ-П-МАО-07 «Разработка маркетингового плана и контроль его выполнения»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3E67A2" w:rsidRPr="00F5099B" w:rsidRDefault="003E67A2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743149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F04783" w:rsidP="00F047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КЭ-П-МАО-08 «Управление контрактными разработками»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3E67A2" w:rsidRPr="00F5099B" w:rsidRDefault="003E67A2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4314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43149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F04783" w:rsidP="00F047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КЭ-П-МАО-02 «Сбор и анализ данных о продукции конкурентов»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3E67A2" w:rsidRPr="00F5099B" w:rsidRDefault="003E67A2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4314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43149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101E45" w:rsidP="00F047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КЭ-П-МГ1-01 «</w:t>
            </w:r>
            <w:r w:rsidR="00743149">
              <w:rPr>
                <w:color w:val="000000"/>
                <w:sz w:val="19"/>
                <w:szCs w:val="19"/>
              </w:rPr>
              <w:t>Сбор и анализ данных о каналах товародвижения и его участниках»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743149" w:rsidRDefault="0074314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43149">
              <w:rPr>
                <w:rFonts w:eastAsia="Calibri"/>
                <w:sz w:val="19"/>
                <w:szCs w:val="19"/>
                <w:lang w:eastAsia="en-US"/>
              </w:rPr>
              <w:t>ГМ по продвижению</w:t>
            </w:r>
          </w:p>
          <w:p w:rsidR="00743149" w:rsidRPr="00F5099B" w:rsidRDefault="0074314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43149">
              <w:rPr>
                <w:rFonts w:eastAsia="Calibri"/>
                <w:sz w:val="19"/>
                <w:szCs w:val="19"/>
                <w:lang w:eastAsia="en-US"/>
              </w:rPr>
              <w:t>Горьковец А.С.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4314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04783" w:rsidRPr="00714CB2" w:rsidTr="00743149">
        <w:tc>
          <w:tcPr>
            <w:tcW w:w="201" w:type="pct"/>
            <w:vAlign w:val="center"/>
          </w:tcPr>
          <w:p w:rsidR="00F04783" w:rsidRPr="00F5099B" w:rsidRDefault="00F0478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F04783" w:rsidRPr="00F5099B" w:rsidRDefault="00743149" w:rsidP="00F047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КЭ-П-МГ2-01 «Управление степенью удовлетворенности клиентов продуктами и услугами»</w:t>
            </w:r>
          </w:p>
        </w:tc>
        <w:tc>
          <w:tcPr>
            <w:tcW w:w="771" w:type="pct"/>
            <w:gridSpan w:val="2"/>
            <w:vAlign w:val="center"/>
          </w:tcPr>
          <w:p w:rsidR="00F04783" w:rsidRPr="00743149" w:rsidRDefault="0074314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743149">
              <w:rPr>
                <w:rFonts w:eastAsia="Calibri"/>
                <w:sz w:val="19"/>
                <w:szCs w:val="19"/>
                <w:lang w:eastAsia="en-US"/>
              </w:rPr>
              <w:t>Начальник ИАО</w:t>
            </w:r>
          </w:p>
          <w:p w:rsidR="00743149" w:rsidRPr="00F5099B" w:rsidRDefault="0074314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43149">
              <w:rPr>
                <w:rFonts w:eastAsia="Calibri"/>
                <w:sz w:val="19"/>
                <w:szCs w:val="19"/>
                <w:lang w:eastAsia="en-US"/>
              </w:rPr>
              <w:t>Куликов С.И.</w:t>
            </w:r>
          </w:p>
        </w:tc>
        <w:tc>
          <w:tcPr>
            <w:tcW w:w="1060" w:type="pct"/>
            <w:gridSpan w:val="2"/>
            <w:vAlign w:val="center"/>
          </w:tcPr>
          <w:p w:rsidR="00F04783" w:rsidRPr="00F5099B" w:rsidRDefault="00743149" w:rsidP="0074314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F04783" w:rsidRPr="00F5099B" w:rsidRDefault="00F0478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43149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820BC" w:rsidRDefault="006820BC" w:rsidP="00F047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КЭ-П-МР3-01 «Подготовка, проведение и посещение выставочных мероприятий»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Начальник УР</w:t>
            </w:r>
          </w:p>
          <w:p w:rsidR="006820BC" w:rsidRPr="00743149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Кондратьева М.В.</w:t>
            </w:r>
          </w:p>
        </w:tc>
        <w:tc>
          <w:tcPr>
            <w:tcW w:w="1060" w:type="pct"/>
            <w:gridSpan w:val="2"/>
            <w:vAlign w:val="center"/>
          </w:tcPr>
          <w:p w:rsidR="006820BC" w:rsidRPr="00F5099B" w:rsidRDefault="006820BC" w:rsidP="0074314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6820B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6820BC" w:rsidP="006820B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КЭ-И-МАО-03 «Порядок формирования маркетингового плана»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3E67A2" w:rsidRPr="00F5099B" w:rsidRDefault="006820BC" w:rsidP="006820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C1A3A" w:rsidRPr="00714CB2" w:rsidTr="003E6CBD">
        <w:tc>
          <w:tcPr>
            <w:tcW w:w="201" w:type="pct"/>
            <w:vAlign w:val="center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КЭ-И-МАО-04 «Порядок разработки маркетинговых решений и контроля их выполнения»</w:t>
            </w:r>
          </w:p>
        </w:tc>
        <w:tc>
          <w:tcPr>
            <w:tcW w:w="771" w:type="pct"/>
            <w:gridSpan w:val="2"/>
            <w:vAlign w:val="center"/>
          </w:tcPr>
          <w:p w:rsidR="000C1A3A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0C1A3A" w:rsidRDefault="000C1A3A" w:rsidP="000C1A3A">
            <w:r w:rsidRPr="002513D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C1A3A" w:rsidRPr="00714CB2" w:rsidTr="003E6CBD">
        <w:tc>
          <w:tcPr>
            <w:tcW w:w="201" w:type="pct"/>
            <w:vAlign w:val="center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КЭ-И-МГ-04 «Проведение авторского надзора за обеспечением потребительских качеств выпускаемой продукции»</w:t>
            </w:r>
          </w:p>
        </w:tc>
        <w:tc>
          <w:tcPr>
            <w:tcW w:w="771" w:type="pct"/>
            <w:gridSpan w:val="2"/>
            <w:vAlign w:val="center"/>
          </w:tcPr>
          <w:p w:rsidR="000C1A3A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0C1A3A" w:rsidRDefault="000C1A3A" w:rsidP="000C1A3A">
            <w:r w:rsidRPr="002513D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C1A3A" w:rsidRPr="00714CB2" w:rsidTr="003E6CBD">
        <w:tc>
          <w:tcPr>
            <w:tcW w:w="201" w:type="pct"/>
            <w:vAlign w:val="center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КЭ-И-МГ-06 «Порядок разработки, согласования и утверждения технических требований к новым и модернизируемым продуктам»</w:t>
            </w:r>
          </w:p>
        </w:tc>
        <w:tc>
          <w:tcPr>
            <w:tcW w:w="771" w:type="pct"/>
            <w:gridSpan w:val="2"/>
            <w:vAlign w:val="center"/>
          </w:tcPr>
          <w:p w:rsidR="000C1A3A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0C1A3A" w:rsidRDefault="000C1A3A" w:rsidP="000C1A3A">
            <w:r w:rsidRPr="002513D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C1A3A" w:rsidRPr="00714CB2" w:rsidTr="003E6CBD">
        <w:tc>
          <w:tcPr>
            <w:tcW w:w="201" w:type="pct"/>
            <w:vAlign w:val="center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КЭ-И-МГ-07 «Рабочая инструкция менеджера (старшего менеджера) по продукту»</w:t>
            </w:r>
          </w:p>
        </w:tc>
        <w:tc>
          <w:tcPr>
            <w:tcW w:w="771" w:type="pct"/>
            <w:gridSpan w:val="2"/>
            <w:vAlign w:val="center"/>
          </w:tcPr>
          <w:p w:rsidR="000C1A3A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0C1A3A" w:rsidRDefault="000C1A3A" w:rsidP="000C1A3A">
            <w:r w:rsidRPr="002513D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C1A3A" w:rsidRPr="00F5099B" w:rsidRDefault="000C1A3A" w:rsidP="000C1A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820BC" w:rsidRPr="00F5099B" w:rsidRDefault="00FD5DB9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КЭ-И-МГ5-15 «Анализ продукции конкурентов»</w:t>
            </w:r>
          </w:p>
        </w:tc>
        <w:tc>
          <w:tcPr>
            <w:tcW w:w="771" w:type="pct"/>
            <w:gridSpan w:val="2"/>
            <w:vAlign w:val="center"/>
          </w:tcPr>
          <w:p w:rsidR="00FD5DB9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FD5DB9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FD5DB9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FD5DB9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FD5DB9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FD5DB9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FD5DB9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FD5DB9" w:rsidP="00FD5D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820BC" w:rsidRPr="007D6872" w:rsidRDefault="006820BC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6820BC" w:rsidRPr="00F5099B" w:rsidRDefault="006820BC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4A1A13" w:rsidRDefault="004A1A13" w:rsidP="004A1A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4A1A13" w:rsidP="004A1A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</w:tcPr>
          <w:p w:rsidR="006820BC" w:rsidRPr="00F5099B" w:rsidRDefault="006820BC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820BC" w:rsidRPr="00F5099B" w:rsidRDefault="006820B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9021D6">
        <w:tc>
          <w:tcPr>
            <w:tcW w:w="2204" w:type="pct"/>
            <w:gridSpan w:val="3"/>
            <w:vAlign w:val="center"/>
          </w:tcPr>
          <w:p w:rsidR="006820BC" w:rsidRPr="00714CB2" w:rsidRDefault="006820BC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6820BC" w:rsidRPr="00714CB2" w:rsidRDefault="006820BC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6820BC" w:rsidRPr="00714CB2" w:rsidRDefault="006820BC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6820BC" w:rsidRPr="00714CB2" w:rsidRDefault="006820BC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820BC" w:rsidRPr="00714CB2" w:rsidTr="007D3E06">
        <w:tc>
          <w:tcPr>
            <w:tcW w:w="5000" w:type="pct"/>
            <w:gridSpan w:val="8"/>
            <w:vAlign w:val="center"/>
          </w:tcPr>
          <w:p w:rsidR="006820BC" w:rsidRPr="00021C24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820BC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6820BC" w:rsidRPr="00021C24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820BC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6820BC" w:rsidRPr="003E2EE1" w:rsidRDefault="006820BC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6820BC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6820BC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6820BC" w:rsidRPr="003A64F1" w:rsidRDefault="006820BC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820BC" w:rsidRPr="00714CB2" w:rsidTr="004A1A13">
        <w:tc>
          <w:tcPr>
            <w:tcW w:w="201" w:type="pct"/>
            <w:vAlign w:val="center"/>
          </w:tcPr>
          <w:p w:rsidR="006820BC" w:rsidRPr="00714CB2" w:rsidRDefault="004A1A1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4A1A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4A1A13" w:rsidRDefault="004A1A13" w:rsidP="004A1A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4A1A13" w:rsidP="004A1A1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  <w:vAlign w:val="center"/>
          </w:tcPr>
          <w:p w:rsidR="006820BC" w:rsidRPr="00F5099B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6820BC" w:rsidRPr="00F5099B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714CB2" w:rsidTr="004A1A13">
        <w:tc>
          <w:tcPr>
            <w:tcW w:w="201" w:type="pct"/>
            <w:vAlign w:val="center"/>
          </w:tcPr>
          <w:p w:rsidR="006820BC" w:rsidRPr="00714CB2" w:rsidRDefault="004A1A1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6820BC" w:rsidRPr="00F5099B" w:rsidRDefault="006820BC" w:rsidP="004A1A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4A1A13" w:rsidRDefault="004A1A13" w:rsidP="004A1A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F5099B" w:rsidRDefault="004A1A13" w:rsidP="004A1A1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  <w:vAlign w:val="center"/>
          </w:tcPr>
          <w:p w:rsidR="006820BC" w:rsidRPr="00F5099B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6820BC" w:rsidRPr="00F5099B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820BC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6820BC" w:rsidRPr="003A64F1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6820BC" w:rsidRPr="00714CB2" w:rsidTr="00964D8B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820BC" w:rsidRPr="00AF3D12" w:rsidRDefault="006820BC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6820BC" w:rsidRPr="00714CB2" w:rsidTr="00CC1B1A">
        <w:tc>
          <w:tcPr>
            <w:tcW w:w="5000" w:type="pct"/>
            <w:gridSpan w:val="8"/>
            <w:vAlign w:val="center"/>
          </w:tcPr>
          <w:p w:rsidR="006820BC" w:rsidRPr="00CC1B1A" w:rsidRDefault="006820BC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6820BC" w:rsidRPr="00714CB2" w:rsidTr="007D3E06">
        <w:tc>
          <w:tcPr>
            <w:tcW w:w="201" w:type="pct"/>
            <w:vAlign w:val="center"/>
          </w:tcPr>
          <w:p w:rsidR="006820BC" w:rsidRDefault="00C3670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C36703" w:rsidRDefault="00C36703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1. Информация по номенклатуре.</w:t>
            </w:r>
          </w:p>
          <w:p w:rsidR="00C36703" w:rsidRDefault="00C36703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2. Особенности позиционирования продукта.</w:t>
            </w:r>
          </w:p>
          <w:p w:rsidR="00C36703" w:rsidRDefault="00C36703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3. Достоинства/недостатки с точки зрения конкурентных преимуществ.</w:t>
            </w:r>
          </w:p>
          <w:p w:rsidR="00C36703" w:rsidRDefault="00C36703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4. Стратегия развития модельного ряда</w:t>
            </w:r>
          </w:p>
          <w:p w:rsidR="00C36703" w:rsidRPr="004F7224" w:rsidRDefault="00C36703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C36703" w:rsidRDefault="00C36703" w:rsidP="00C3670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Гл. менеджер по ЭХЗ</w:t>
            </w:r>
          </w:p>
          <w:p w:rsidR="006820BC" w:rsidRPr="004F7224" w:rsidRDefault="00C36703" w:rsidP="00C3670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Таволжанский Н.А.</w:t>
            </w:r>
          </w:p>
        </w:tc>
        <w:tc>
          <w:tcPr>
            <w:tcW w:w="1060" w:type="pct"/>
            <w:gridSpan w:val="2"/>
            <w:vAlign w:val="center"/>
          </w:tcPr>
          <w:p w:rsidR="006820BC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  <w:vAlign w:val="center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36703" w:rsidRPr="00714CB2" w:rsidTr="007D3E06">
        <w:tc>
          <w:tcPr>
            <w:tcW w:w="201" w:type="pct"/>
            <w:vAlign w:val="center"/>
          </w:tcPr>
          <w:p w:rsidR="00C36703" w:rsidRDefault="00C3670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C36703" w:rsidRDefault="00C36703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Технические особенности модельного ряда ЭХЗ</w:t>
            </w:r>
          </w:p>
        </w:tc>
        <w:tc>
          <w:tcPr>
            <w:tcW w:w="771" w:type="pct"/>
            <w:gridSpan w:val="2"/>
            <w:vAlign w:val="center"/>
          </w:tcPr>
          <w:p w:rsidR="00C36703" w:rsidRDefault="00C3670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ГК КБ ЭХЗ КИЭП</w:t>
            </w:r>
          </w:p>
          <w:p w:rsidR="00C36703" w:rsidRPr="004F7224" w:rsidRDefault="00C3670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Лыгин И.В.</w:t>
            </w:r>
          </w:p>
        </w:tc>
        <w:tc>
          <w:tcPr>
            <w:tcW w:w="1060" w:type="pct"/>
            <w:gridSpan w:val="2"/>
            <w:vAlign w:val="center"/>
          </w:tcPr>
          <w:p w:rsidR="00C36703" w:rsidRPr="004F7224" w:rsidRDefault="00C3670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  <w:vAlign w:val="center"/>
          </w:tcPr>
          <w:p w:rsidR="00C36703" w:rsidRPr="00714CB2" w:rsidRDefault="00C3670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820BC" w:rsidRPr="003A64F1" w:rsidTr="007D3E06">
        <w:tc>
          <w:tcPr>
            <w:tcW w:w="5000" w:type="pct"/>
            <w:gridSpan w:val="8"/>
            <w:vAlign w:val="center"/>
          </w:tcPr>
          <w:p w:rsidR="006820BC" w:rsidRDefault="006820B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6820BC" w:rsidRPr="00130E64" w:rsidRDefault="006820B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6820BC" w:rsidRPr="003A64F1" w:rsidRDefault="006820B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6820BC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820BC" w:rsidRPr="000E41D5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6820BC" w:rsidRPr="00130E64" w:rsidTr="007D3E06">
        <w:tc>
          <w:tcPr>
            <w:tcW w:w="2975" w:type="pct"/>
            <w:gridSpan w:val="5"/>
            <w:vAlign w:val="center"/>
          </w:tcPr>
          <w:p w:rsidR="006820BC" w:rsidRPr="00130E64" w:rsidRDefault="006820BC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6820BC" w:rsidRPr="00130E64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6820BC" w:rsidRPr="00130E64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6820BC" w:rsidRPr="00714CB2" w:rsidTr="007D3E06">
        <w:tc>
          <w:tcPr>
            <w:tcW w:w="1337" w:type="pct"/>
            <w:gridSpan w:val="2"/>
            <w:vAlign w:val="center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820BC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6820BC" w:rsidRDefault="006820B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6820BC" w:rsidRPr="00714CB2" w:rsidRDefault="006820B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6201D"/>
    <w:rsid w:val="000C1A3A"/>
    <w:rsid w:val="000E41D5"/>
    <w:rsid w:val="000E6644"/>
    <w:rsid w:val="00101E45"/>
    <w:rsid w:val="00285357"/>
    <w:rsid w:val="002E2BFB"/>
    <w:rsid w:val="00333EE4"/>
    <w:rsid w:val="003C6CB9"/>
    <w:rsid w:val="003E2EE1"/>
    <w:rsid w:val="003E67A2"/>
    <w:rsid w:val="00411378"/>
    <w:rsid w:val="0044592A"/>
    <w:rsid w:val="004A1A13"/>
    <w:rsid w:val="004F7224"/>
    <w:rsid w:val="006820BC"/>
    <w:rsid w:val="00743149"/>
    <w:rsid w:val="00771A06"/>
    <w:rsid w:val="007803F6"/>
    <w:rsid w:val="007D3E06"/>
    <w:rsid w:val="007D6872"/>
    <w:rsid w:val="00872084"/>
    <w:rsid w:val="008C642F"/>
    <w:rsid w:val="00964D8B"/>
    <w:rsid w:val="009D355C"/>
    <w:rsid w:val="00BA2DC4"/>
    <w:rsid w:val="00BC3D6D"/>
    <w:rsid w:val="00C36703"/>
    <w:rsid w:val="00CC1B1A"/>
    <w:rsid w:val="00CD7404"/>
    <w:rsid w:val="00DD1825"/>
    <w:rsid w:val="00DF1460"/>
    <w:rsid w:val="00E33398"/>
    <w:rsid w:val="00E57E75"/>
    <w:rsid w:val="00F04783"/>
    <w:rsid w:val="00F266D6"/>
    <w:rsid w:val="00F5099B"/>
    <w:rsid w:val="00F62ACE"/>
    <w:rsid w:val="00FD5DB9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4982C-64F3-488A-8568-60CF450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2022-03-15T12:33:00Z</dcterms:created>
  <dcterms:modified xsi:type="dcterms:W3CDTF">2022-03-15T12:33:00Z</dcterms:modified>
</cp:coreProperties>
</file>